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94D" w:rsidRPr="006126C3" w:rsidRDefault="00CC494D" w:rsidP="00542B62">
      <w:pPr>
        <w:suppressAutoHyphens/>
        <w:spacing w:after="0" w:line="360" w:lineRule="auto"/>
        <w:jc w:val="both"/>
        <w:rPr>
          <w:rFonts w:ascii="Times New Roman" w:eastAsia="Times New Roman" w:hAnsi="Times New Roman" w:cs="Times New Roman"/>
          <w:b/>
          <w:sz w:val="24"/>
          <w:szCs w:val="24"/>
          <w:lang w:eastAsia="zh-CN"/>
        </w:rPr>
      </w:pPr>
      <w:r w:rsidRPr="006126C3">
        <w:rPr>
          <w:rFonts w:ascii="Times New Roman" w:eastAsia="Times New Roman" w:hAnsi="Times New Roman" w:cs="Times New Roman"/>
          <w:b/>
          <w:sz w:val="24"/>
          <w:szCs w:val="24"/>
          <w:lang w:eastAsia="zh-CN"/>
        </w:rPr>
        <w:t xml:space="preserve">АННОТАЦИЯ рабочей программы «Повышения квалификации руководителей частных охранных организаций» </w:t>
      </w:r>
    </w:p>
    <w:p w:rsidR="00CC494D" w:rsidRPr="00922D75" w:rsidRDefault="00CC494D" w:rsidP="00542B62">
      <w:pPr>
        <w:jc w:val="both"/>
        <w:rPr>
          <w:rFonts w:ascii="Times New Roman" w:hAnsi="Times New Roman" w:cs="Times New Roman"/>
          <w:b/>
          <w:bCs/>
          <w:i/>
          <w:iCs/>
          <w:sz w:val="24"/>
          <w:szCs w:val="24"/>
        </w:rPr>
      </w:pPr>
      <w:r w:rsidRPr="00922D75">
        <w:rPr>
          <w:rFonts w:ascii="Times New Roman" w:eastAsia="Times New Roman" w:hAnsi="Times New Roman" w:cs="Times New Roman"/>
          <w:b/>
          <w:i/>
          <w:sz w:val="26"/>
          <w:szCs w:val="26"/>
          <w:lang w:eastAsia="zh-CN"/>
        </w:rPr>
        <w:t xml:space="preserve">Учебная дисциплина: </w:t>
      </w:r>
      <w:r w:rsidR="006126C3" w:rsidRPr="00922D75">
        <w:rPr>
          <w:rFonts w:ascii="Times New Roman" w:hAnsi="Times New Roman" w:cs="Times New Roman"/>
          <w:b/>
          <w:bCs/>
          <w:i/>
          <w:iCs/>
          <w:sz w:val="24"/>
          <w:szCs w:val="24"/>
        </w:rPr>
        <w:t>«Правовые основы деятельности руководителя частной охранной организации»</w:t>
      </w:r>
    </w:p>
    <w:p w:rsidR="00CC494D" w:rsidRPr="006126C3" w:rsidRDefault="00CC494D" w:rsidP="00542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sz w:val="24"/>
          <w:szCs w:val="24"/>
          <w:lang w:eastAsia="zh-CN"/>
        </w:rPr>
      </w:pPr>
      <w:r w:rsidRPr="006126C3">
        <w:rPr>
          <w:rFonts w:ascii="Times New Roman" w:eastAsia="Times New Roman" w:hAnsi="Times New Roman" w:cs="Times New Roman"/>
          <w:b/>
          <w:sz w:val="24"/>
          <w:szCs w:val="24"/>
          <w:lang w:eastAsia="zh-CN"/>
        </w:rPr>
        <w:t>Область применения рабочей программы</w:t>
      </w:r>
    </w:p>
    <w:p w:rsidR="00CC494D" w:rsidRPr="006126C3" w:rsidRDefault="00CC494D" w:rsidP="00542B62">
      <w:pPr>
        <w:jc w:val="both"/>
        <w:rPr>
          <w:rFonts w:ascii="Times New Roman" w:eastAsia="Times New Roman" w:hAnsi="Times New Roman" w:cs="Times New Roman"/>
          <w:sz w:val="24"/>
          <w:szCs w:val="24"/>
          <w:lang w:eastAsia="zh-CN"/>
        </w:rPr>
      </w:pPr>
      <w:r w:rsidRPr="006126C3">
        <w:rPr>
          <w:rFonts w:ascii="Times New Roman" w:eastAsia="Times New Roman" w:hAnsi="Times New Roman" w:cs="Times New Roman"/>
          <w:sz w:val="24"/>
          <w:szCs w:val="24"/>
          <w:lang w:eastAsia="zh-CN"/>
        </w:rPr>
        <w:tab/>
        <w:t xml:space="preserve">Рабочая программа учебной дисциплины </w:t>
      </w:r>
      <w:r w:rsidR="006126C3" w:rsidRPr="006126C3">
        <w:rPr>
          <w:rFonts w:ascii="Times New Roman" w:eastAsia="Times New Roman" w:hAnsi="Times New Roman" w:cs="Times New Roman"/>
          <w:sz w:val="24"/>
          <w:szCs w:val="24"/>
          <w:lang w:eastAsia="zh-CN"/>
        </w:rPr>
        <w:t xml:space="preserve">«Правовые основы деятельности руководителя частной охранной организации» </w:t>
      </w:r>
      <w:r w:rsidRPr="006126C3">
        <w:rPr>
          <w:rFonts w:ascii="Times New Roman" w:eastAsia="Times New Roman" w:hAnsi="Times New Roman" w:cs="Times New Roman"/>
          <w:sz w:val="24"/>
          <w:szCs w:val="24"/>
          <w:lang w:eastAsia="zh-CN"/>
        </w:rPr>
        <w:t xml:space="preserve">является частью </w:t>
      </w:r>
      <w:r w:rsidR="006126C3" w:rsidRPr="006126C3">
        <w:rPr>
          <w:rFonts w:ascii="Times New Roman" w:eastAsia="Times New Roman" w:hAnsi="Times New Roman" w:cs="Times New Roman"/>
          <w:sz w:val="24"/>
          <w:szCs w:val="24"/>
          <w:lang w:eastAsia="zh-CN"/>
        </w:rPr>
        <w:t>дополнительной профессиональной программы повышения квалификации руководителей частных охранных организаций.</w:t>
      </w:r>
    </w:p>
    <w:p w:rsidR="00CC494D" w:rsidRPr="006126C3" w:rsidRDefault="00CC494D" w:rsidP="00542B6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zh-CN"/>
        </w:rPr>
      </w:pPr>
      <w:r w:rsidRPr="006126C3">
        <w:rPr>
          <w:rFonts w:ascii="Times New Roman" w:eastAsia="Times New Roman" w:hAnsi="Times New Roman" w:cs="Times New Roman"/>
          <w:b/>
          <w:sz w:val="24"/>
          <w:szCs w:val="24"/>
          <w:lang w:eastAsia="zh-CN"/>
        </w:rPr>
        <w:t>Цель</w:t>
      </w:r>
      <w:r w:rsidRPr="006126C3">
        <w:rPr>
          <w:rFonts w:ascii="Times New Roman" w:eastAsia="Times New Roman" w:hAnsi="Times New Roman" w:cs="Times New Roman"/>
          <w:sz w:val="24"/>
          <w:szCs w:val="24"/>
          <w:lang w:eastAsia="zh-CN"/>
        </w:rPr>
        <w:t xml:space="preserve"> учебной дисциплины: </w:t>
      </w:r>
      <w:r w:rsidR="00922D75" w:rsidRPr="006126C3">
        <w:rPr>
          <w:rFonts w:ascii="Times New Roman" w:eastAsia="Times New Roman" w:hAnsi="Times New Roman" w:cs="Times New Roman"/>
          <w:sz w:val="24"/>
          <w:szCs w:val="24"/>
          <w:lang w:eastAsia="zh-CN"/>
        </w:rPr>
        <w:t>совершенствование знаний правовых основ деятельности руководителя частной охранной организации</w:t>
      </w:r>
      <w:r w:rsidR="00922D75">
        <w:rPr>
          <w:rFonts w:ascii="Times New Roman" w:eastAsia="Times New Roman" w:hAnsi="Times New Roman" w:cs="Times New Roman"/>
          <w:sz w:val="24"/>
          <w:szCs w:val="24"/>
          <w:lang w:eastAsia="zh-CN"/>
        </w:rPr>
        <w:t>.</w:t>
      </w:r>
    </w:p>
    <w:p w:rsidR="00922D75" w:rsidRDefault="00922D75" w:rsidP="00542B62">
      <w:pPr>
        <w:suppressAutoHyphens/>
        <w:spacing w:after="0" w:line="240" w:lineRule="auto"/>
        <w:jc w:val="both"/>
        <w:rPr>
          <w:rFonts w:ascii="Times New Roman" w:eastAsia="Times New Roman" w:hAnsi="Times New Roman" w:cs="Times New Roman"/>
          <w:b/>
          <w:sz w:val="24"/>
          <w:szCs w:val="24"/>
          <w:lang w:eastAsia="zh-CN"/>
        </w:rPr>
      </w:pPr>
    </w:p>
    <w:p w:rsidR="00CC494D" w:rsidRPr="006126C3" w:rsidRDefault="00CC494D" w:rsidP="00542B62">
      <w:pPr>
        <w:suppressAutoHyphens/>
        <w:spacing w:after="0" w:line="240" w:lineRule="auto"/>
        <w:jc w:val="both"/>
        <w:rPr>
          <w:rFonts w:ascii="Times New Roman" w:eastAsia="Times New Roman" w:hAnsi="Times New Roman" w:cs="Times New Roman"/>
          <w:sz w:val="24"/>
          <w:szCs w:val="24"/>
          <w:lang w:eastAsia="zh-CN"/>
        </w:rPr>
      </w:pPr>
      <w:r w:rsidRPr="006126C3">
        <w:rPr>
          <w:rFonts w:ascii="Times New Roman" w:eastAsia="Times New Roman" w:hAnsi="Times New Roman" w:cs="Times New Roman"/>
          <w:b/>
          <w:sz w:val="24"/>
          <w:szCs w:val="24"/>
          <w:lang w:eastAsia="zh-CN"/>
        </w:rPr>
        <w:t xml:space="preserve">Задачи </w:t>
      </w:r>
      <w:r w:rsidRPr="006126C3">
        <w:rPr>
          <w:rFonts w:ascii="Times New Roman" w:eastAsia="Times New Roman" w:hAnsi="Times New Roman" w:cs="Times New Roman"/>
          <w:sz w:val="24"/>
          <w:szCs w:val="24"/>
          <w:lang w:eastAsia="zh-CN"/>
        </w:rPr>
        <w:t>учебной дисциплины:</w:t>
      </w:r>
      <w:r w:rsidRPr="006126C3">
        <w:rPr>
          <w:rFonts w:ascii="Times New Roman" w:eastAsia="Times New Roman" w:hAnsi="Times New Roman" w:cs="Times New Roman"/>
          <w:b/>
          <w:sz w:val="24"/>
          <w:szCs w:val="24"/>
          <w:lang w:eastAsia="zh-CN"/>
        </w:rPr>
        <w:t xml:space="preserve"> </w:t>
      </w:r>
    </w:p>
    <w:p w:rsidR="006126C3" w:rsidRPr="006126C3" w:rsidRDefault="006126C3" w:rsidP="00542B62">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6126C3">
        <w:rPr>
          <w:rFonts w:ascii="Times New Roman" w:eastAsia="Times New Roman" w:hAnsi="Times New Roman" w:cs="Times New Roman"/>
          <w:sz w:val="24"/>
          <w:szCs w:val="24"/>
          <w:lang w:eastAsia="zh-CN"/>
        </w:rPr>
        <w:t>- совершенствование знание законодательства Российской Федерации в области частной охранной деятельности и смежных областях, особенности трудовых отношений и охраны труда в частной охранной организации;</w:t>
      </w:r>
    </w:p>
    <w:p w:rsidR="006126C3" w:rsidRPr="006126C3" w:rsidRDefault="006126C3" w:rsidP="00542B62">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6126C3">
        <w:rPr>
          <w:rFonts w:ascii="Times New Roman" w:eastAsia="Times New Roman" w:hAnsi="Times New Roman" w:cs="Times New Roman"/>
          <w:sz w:val="24"/>
          <w:szCs w:val="24"/>
          <w:lang w:eastAsia="zh-CN"/>
        </w:rPr>
        <w:t>- совершенствование знание основ и экономических аспектов управления (менеджмента), основ оборота оружия и специальных средств, использования технических средств охраны в деятельности частной охранной организации;</w:t>
      </w:r>
    </w:p>
    <w:p w:rsidR="006126C3" w:rsidRPr="006126C3" w:rsidRDefault="006126C3" w:rsidP="00542B62">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6126C3">
        <w:rPr>
          <w:rFonts w:ascii="Times New Roman" w:eastAsia="Times New Roman" w:hAnsi="Times New Roman" w:cs="Times New Roman"/>
          <w:sz w:val="24"/>
          <w:szCs w:val="24"/>
          <w:lang w:eastAsia="zh-CN"/>
        </w:rPr>
        <w:t>- совершенствование знание основных проблем, возникающих при осуществлении частной охранной деятельности, передового опыта в области их решения.</w:t>
      </w:r>
    </w:p>
    <w:p w:rsidR="00CC494D" w:rsidRDefault="006126C3" w:rsidP="00542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Объем учебной дисциплины – </w:t>
      </w:r>
      <w:r w:rsidR="00CC494D" w:rsidRPr="006126C3">
        <w:rPr>
          <w:rFonts w:ascii="Times New Roman" w:eastAsia="Times New Roman" w:hAnsi="Times New Roman" w:cs="Times New Roman"/>
          <w:b/>
          <w:sz w:val="24"/>
          <w:szCs w:val="24"/>
          <w:lang w:eastAsia="zh-CN"/>
        </w:rPr>
        <w:t xml:space="preserve">4 часа </w:t>
      </w:r>
    </w:p>
    <w:p w:rsidR="00922D75" w:rsidRDefault="00922D75" w:rsidP="00542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
          <w:sz w:val="24"/>
          <w:szCs w:val="24"/>
          <w:lang w:eastAsia="zh-CN"/>
        </w:rPr>
      </w:pPr>
    </w:p>
    <w:p w:rsidR="00CC494D" w:rsidRPr="006126C3" w:rsidRDefault="00CC494D" w:rsidP="00542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
          <w:sz w:val="24"/>
          <w:szCs w:val="24"/>
          <w:lang w:eastAsia="zh-CN"/>
        </w:rPr>
      </w:pPr>
      <w:r w:rsidRPr="006126C3">
        <w:rPr>
          <w:rFonts w:ascii="Times New Roman" w:eastAsia="Times New Roman" w:hAnsi="Times New Roman" w:cs="Times New Roman"/>
          <w:b/>
          <w:sz w:val="24"/>
          <w:szCs w:val="24"/>
          <w:lang w:eastAsia="zh-CN"/>
        </w:rPr>
        <w:t xml:space="preserve">Содержание учебной дисциплины </w:t>
      </w:r>
    </w:p>
    <w:tbl>
      <w:tblPr>
        <w:tblW w:w="10693" w:type="dxa"/>
        <w:tblCellSpacing w:w="0" w:type="dxa"/>
        <w:tblInd w:w="-79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4"/>
        <w:gridCol w:w="6449"/>
        <w:gridCol w:w="665"/>
        <w:gridCol w:w="1611"/>
        <w:gridCol w:w="1524"/>
      </w:tblGrid>
      <w:tr w:rsidR="00EB2E54" w:rsidRPr="002E6730" w:rsidTr="006126C3">
        <w:trPr>
          <w:trHeight w:val="519"/>
          <w:tblCellSpacing w:w="0" w:type="dxa"/>
        </w:trPr>
        <w:tc>
          <w:tcPr>
            <w:tcW w:w="618"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Наименование темы</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Количество часов</w:t>
            </w:r>
          </w:p>
        </w:tc>
      </w:tr>
      <w:tr w:rsidR="00EB2E54" w:rsidRPr="002E6730" w:rsidTr="006126C3">
        <w:trPr>
          <w:trHeight w:val="564"/>
          <w:tblCellSpacing w:w="0" w:type="dxa"/>
        </w:trPr>
        <w:tc>
          <w:tcPr>
            <w:tcW w:w="61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2E54" w:rsidRPr="002E6730" w:rsidRDefault="00EB2E54" w:rsidP="00542B62">
            <w:pPr>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2E54" w:rsidRPr="002E6730" w:rsidRDefault="00EB2E54" w:rsidP="00542B62">
            <w:pPr>
              <w:jc w:val="both"/>
              <w:rPr>
                <w:rFonts w:ascii="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всего</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В том числе</w:t>
            </w:r>
          </w:p>
        </w:tc>
      </w:tr>
      <w:tr w:rsidR="00EB2E54" w:rsidRPr="002E6730" w:rsidTr="006126C3">
        <w:trPr>
          <w:trHeight w:val="519"/>
          <w:tblCellSpacing w:w="0" w:type="dxa"/>
        </w:trPr>
        <w:tc>
          <w:tcPr>
            <w:tcW w:w="61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2E54" w:rsidRPr="002E6730" w:rsidRDefault="00EB2E54" w:rsidP="00542B62">
            <w:pPr>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2E54" w:rsidRPr="002E6730" w:rsidRDefault="00EB2E54" w:rsidP="00542B62">
            <w:pPr>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2E54" w:rsidRPr="002E6730" w:rsidRDefault="00EB2E54" w:rsidP="00542B62">
            <w:pPr>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теоретических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практических</w:t>
            </w:r>
          </w:p>
        </w:tc>
      </w:tr>
      <w:tr w:rsidR="00EB2E54" w:rsidRPr="002E6730" w:rsidTr="006126C3">
        <w:trPr>
          <w:trHeight w:val="742"/>
          <w:tblCellSpacing w:w="0" w:type="dxa"/>
        </w:trPr>
        <w:tc>
          <w:tcPr>
            <w:tcW w:w="618"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Нормативно- правовое регулирование деятельности частных охранных организаций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w:t>
            </w:r>
          </w:p>
        </w:tc>
      </w:tr>
      <w:tr w:rsidR="00EB2E54" w:rsidRPr="002E6730" w:rsidTr="006126C3">
        <w:trPr>
          <w:trHeight w:val="460"/>
          <w:tblCellSpacing w:w="0" w:type="dxa"/>
        </w:trPr>
        <w:tc>
          <w:tcPr>
            <w:tcW w:w="618"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Виды частной охранной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w:t>
            </w:r>
          </w:p>
        </w:tc>
      </w:tr>
      <w:tr w:rsidR="00EB2E54" w:rsidRPr="002E6730" w:rsidTr="006126C3">
        <w:trPr>
          <w:trHeight w:val="742"/>
          <w:tblCellSpacing w:w="0" w:type="dxa"/>
        </w:trPr>
        <w:tc>
          <w:tcPr>
            <w:tcW w:w="618"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Правовые основы осуществления пропускного и внутриобъектового режимов на объектах частной охраны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w:t>
            </w:r>
          </w:p>
        </w:tc>
      </w:tr>
      <w:tr w:rsidR="00EB2E54" w:rsidRPr="002E6730" w:rsidTr="006126C3">
        <w:trPr>
          <w:trHeight w:val="445"/>
          <w:tblCellSpacing w:w="0" w:type="dxa"/>
        </w:trPr>
        <w:tc>
          <w:tcPr>
            <w:tcW w:w="618"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Правовые основы организации деятельности частных охранников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w:t>
            </w:r>
          </w:p>
        </w:tc>
      </w:tr>
      <w:tr w:rsidR="00EB2E54" w:rsidRPr="002E6730" w:rsidTr="006126C3">
        <w:trPr>
          <w:trHeight w:val="757"/>
          <w:tblCellSpacing w:w="0" w:type="dxa"/>
        </w:trPr>
        <w:tc>
          <w:tcPr>
            <w:tcW w:w="618"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Правовое регулирование действий частных охранников при применении физической силы, специальных средств и огнестрельного оружия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w:t>
            </w:r>
          </w:p>
        </w:tc>
      </w:tr>
      <w:tr w:rsidR="00EB2E54" w:rsidRPr="002E6730" w:rsidTr="006126C3">
        <w:trPr>
          <w:trHeight w:val="742"/>
          <w:tblCellSpacing w:w="0" w:type="dxa"/>
        </w:trPr>
        <w:tc>
          <w:tcPr>
            <w:tcW w:w="618"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lastRenderedPageBreak/>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Федеральный государственный контроль (надзор) за частной охранной деятельностью</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w:t>
            </w:r>
          </w:p>
        </w:tc>
      </w:tr>
      <w:tr w:rsidR="00EB2E54" w:rsidRPr="002E6730" w:rsidTr="00CC494D">
        <w:trPr>
          <w:trHeight w:val="460"/>
          <w:tblCellSpacing w:w="0" w:type="dxa"/>
        </w:trPr>
        <w:tc>
          <w:tcPr>
            <w:tcW w:w="6893"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Промежуточная аттестация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0,5</w:t>
            </w:r>
          </w:p>
        </w:tc>
      </w:tr>
      <w:tr w:rsidR="00EB2E54" w:rsidRPr="002E6730" w:rsidTr="00CC494D">
        <w:trPr>
          <w:trHeight w:val="445"/>
          <w:tblCellSpacing w:w="0" w:type="dxa"/>
        </w:trPr>
        <w:tc>
          <w:tcPr>
            <w:tcW w:w="6893"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Итого: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0,5</w:t>
            </w:r>
          </w:p>
        </w:tc>
      </w:tr>
    </w:tbl>
    <w:p w:rsidR="00EB2E54" w:rsidRPr="002E6730" w:rsidRDefault="00EB2E54" w:rsidP="00542B62">
      <w:pPr>
        <w:spacing w:after="0"/>
        <w:jc w:val="both"/>
        <w:rPr>
          <w:rFonts w:ascii="Times New Roman" w:hAnsi="Times New Roman" w:cs="Times New Roman"/>
          <w:sz w:val="24"/>
          <w:szCs w:val="24"/>
        </w:rPr>
      </w:pPr>
      <w:r w:rsidRPr="00922D75">
        <w:rPr>
          <w:rFonts w:ascii="Times New Roman" w:hAnsi="Times New Roman" w:cs="Times New Roman"/>
          <w:sz w:val="24"/>
          <w:szCs w:val="24"/>
        </w:rPr>
        <w:t>Тема 1. Нормативно-правовое регулирование деятельности частных охранных организаций</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Правовой статус руководителя частной охранной организации. Требования к руководителю частной охранной организации. Права и обязанности руководителя частной охранной организации, формы их реализации.</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Порядок создания частной охранной организации, получения и продления лицензии на осуществление частной охранной деятельности. Лицензионные требования и условия осуществления частной охранной деятельности. Порядок осуществления контроля за соблюдением лицензиатом лицензионных требований и условий. Приостановление действия лицензии на осуществление частной охранной деятельности и аннулирование лицензий на частную охранную деятельность.</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Предоставление в электронной форме государственных и муниципальных услуг</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 (собрание законодательства РФ, 2010, № 31, ст. 4179; 2021, № 1, ст. 48).</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Ограничения в деятельности частных охранных организаций. Грубые нарушения осуществления частной охранной деятельности.</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Порядок уведомления частной охранной организацией территориальных органов Росгвардии о начале и об окончании оказания охранных услуг, изменении состава учредителей (участников).</w:t>
      </w:r>
    </w:p>
    <w:p w:rsidR="00EB2E54" w:rsidRPr="002E6730" w:rsidRDefault="00EB2E54" w:rsidP="00542B62">
      <w:pPr>
        <w:spacing w:after="0"/>
        <w:jc w:val="both"/>
        <w:rPr>
          <w:rFonts w:ascii="Times New Roman" w:hAnsi="Times New Roman" w:cs="Times New Roman"/>
          <w:sz w:val="24"/>
          <w:szCs w:val="24"/>
        </w:rPr>
      </w:pPr>
      <w:r w:rsidRPr="00922D75">
        <w:rPr>
          <w:rFonts w:ascii="Times New Roman" w:hAnsi="Times New Roman" w:cs="Times New Roman"/>
          <w:sz w:val="24"/>
          <w:szCs w:val="24"/>
        </w:rPr>
        <w:t>Тема 2. Виды частной охранной деятельности</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Предусмотренные законом виды охранных услуг. Лицензионные требования по каждому из видов охранных услуг. Порядок осуществления контроля (надзора) за соблюдением лицензионных требований. Грубые нарушения лицензионных требований в частной охранной деятельности.</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Право на использование оружия и специальных средств, в зависимости от вида охранных услуг.</w:t>
      </w:r>
    </w:p>
    <w:p w:rsidR="00EB2E54" w:rsidRPr="002E6730" w:rsidRDefault="00EB2E54" w:rsidP="00542B62">
      <w:pPr>
        <w:spacing w:after="0"/>
        <w:jc w:val="both"/>
        <w:rPr>
          <w:rFonts w:ascii="Times New Roman" w:hAnsi="Times New Roman" w:cs="Times New Roman"/>
          <w:sz w:val="24"/>
          <w:szCs w:val="24"/>
        </w:rPr>
      </w:pPr>
      <w:r w:rsidRPr="00922D75">
        <w:rPr>
          <w:rFonts w:ascii="Times New Roman" w:hAnsi="Times New Roman" w:cs="Times New Roman"/>
          <w:sz w:val="24"/>
          <w:szCs w:val="24"/>
        </w:rPr>
        <w:t>Тема 3. Правовые основы осуществления пропускного и внутриобъектового режимов на объектах частной охраны</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Правовые основы осуществления пропускного режима на объектах частной охраны.</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Правовые основы осуществления внутриобъектового режима на объектах частной охраны.</w:t>
      </w:r>
    </w:p>
    <w:p w:rsidR="00EB2E54" w:rsidRPr="002E6730" w:rsidRDefault="00EB2E54" w:rsidP="00542B62">
      <w:pPr>
        <w:spacing w:after="0"/>
        <w:jc w:val="both"/>
        <w:rPr>
          <w:rFonts w:ascii="Times New Roman" w:hAnsi="Times New Roman" w:cs="Times New Roman"/>
          <w:sz w:val="24"/>
          <w:szCs w:val="24"/>
        </w:rPr>
      </w:pPr>
      <w:r w:rsidRPr="00922D75">
        <w:rPr>
          <w:rFonts w:ascii="Times New Roman" w:hAnsi="Times New Roman" w:cs="Times New Roman"/>
          <w:sz w:val="24"/>
          <w:szCs w:val="24"/>
        </w:rPr>
        <w:t>Тема 4. Правовые основы организации деятельности частных охранников</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Правовой статус частного охранника. Особенности деятельности охранников в зависимости от квалификационного уровня (разряда).</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Право на приобретение правового статуса частного охранника. Обязательные элементы правового статуса частного охранника. Отличия между разрядами по профессии «Охранник». Удостоверение охранника. Положения Инструкции по организации работы по выдаче удостоверения (дубликата удостоверения) частного охранника, переоформлению в связи с продлением срока его действия, внесению в него изменений, аннулированию и изъятию удостоверения (дубликата удостоверения) частного охранника.</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Ограничения в деятельности частных охранников.</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lastRenderedPageBreak/>
        <w:t>Нормы права, устанавливающие ограничения в деятельности частных охранников. Ответственность частных охранников за правонарушения в сфере частной охранной деятельности и оборота оружия, превышения предоставленных им полномочий.</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Профессиональное обучение частных охранников (профессиональная подготовка и повышение квалификации). Квалификационные требования к частным охранникам. Порядок прохождения квалификационного экзамена.</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Прохождение периодических проверок на пригодность к действиям в условиях, связанных с применением огнестрельного оружия и специальных средств.</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Организация служебной подготовки в частных охранных организациях.</w:t>
      </w:r>
    </w:p>
    <w:p w:rsidR="00EB2E54" w:rsidRPr="002E6730" w:rsidRDefault="00EB2E54" w:rsidP="00542B62">
      <w:pPr>
        <w:spacing w:after="0"/>
        <w:jc w:val="both"/>
        <w:rPr>
          <w:rFonts w:ascii="Times New Roman" w:hAnsi="Times New Roman" w:cs="Times New Roman"/>
          <w:sz w:val="24"/>
          <w:szCs w:val="24"/>
        </w:rPr>
      </w:pPr>
      <w:r w:rsidRPr="00922D75">
        <w:rPr>
          <w:rFonts w:ascii="Times New Roman" w:hAnsi="Times New Roman" w:cs="Times New Roman"/>
          <w:sz w:val="24"/>
          <w:szCs w:val="24"/>
        </w:rPr>
        <w:t>Тема 5. Правовое регулирование действий частных охранников при применении физической силы, специальных средств и огнестрельного оружия.</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Правовые основы задержания лиц, совершивших противоправное посягательство на охраняемое имущество либо нарушающих внутриобъектовый и (или) пропускной режимы. Незамедлительная передача задерживаемых в органы внутренних дел.</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Правовые основы применения физической силы, оружия и специальных средств, разрешённых для использования в частной охранной деятельности.</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Порядок уведомления органов внутренних дел и территориального органа Росгвардии при применении физической силы, специальных средств или огнестрельного оружия, а также прокурора о весх случаях смерти или причинения телесных повреждений.</w:t>
      </w:r>
    </w:p>
    <w:p w:rsidR="00EB2E54" w:rsidRPr="002E6730" w:rsidRDefault="00EB2E54" w:rsidP="00542B62">
      <w:pPr>
        <w:spacing w:after="0"/>
        <w:jc w:val="both"/>
        <w:rPr>
          <w:rFonts w:ascii="Times New Roman" w:hAnsi="Times New Roman" w:cs="Times New Roman"/>
          <w:sz w:val="24"/>
          <w:szCs w:val="24"/>
        </w:rPr>
      </w:pPr>
      <w:r w:rsidRPr="00922D75">
        <w:rPr>
          <w:rFonts w:ascii="Times New Roman" w:hAnsi="Times New Roman" w:cs="Times New Roman"/>
          <w:sz w:val="24"/>
          <w:szCs w:val="24"/>
        </w:rPr>
        <w:t>Тема 6. Федеральный государственный контроль (надзор) за частной охранной деятельностью</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Права и обязанности должностных лиц органов, уполномоченных на осуществление федерального государственного контроля (надзора) за соблюдением лицензионных требований частной охранной организацией.</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Права и обязанности частных охранных организаций при осуществлении федерального государственного контроля (надзора), меры по защите их прав и законных интересов.</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Порядок обжалования результатов проверки соблюдения лицензионных требований частной охранной организацией.</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Действия работников частных охранных организаций при осуществлении федерального государственного контроля (надзора) за соблюдением лицензионных требований частной охранной организацией.</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Действия сотрудников частных охранных организаций при проведении контрольных и надзорных мероприятий на охраняемых объектах.</w:t>
      </w:r>
    </w:p>
    <w:p w:rsidR="00EB2E54" w:rsidRPr="00922D75" w:rsidRDefault="00EB2E54" w:rsidP="00542B62">
      <w:pPr>
        <w:spacing w:after="0"/>
        <w:jc w:val="both"/>
        <w:rPr>
          <w:rFonts w:ascii="Times New Roman" w:hAnsi="Times New Roman" w:cs="Times New Roman"/>
          <w:sz w:val="24"/>
          <w:szCs w:val="24"/>
        </w:rPr>
      </w:pPr>
      <w:r w:rsidRPr="00922D75">
        <w:rPr>
          <w:rFonts w:ascii="Times New Roman" w:hAnsi="Times New Roman" w:cs="Times New Roman"/>
          <w:sz w:val="24"/>
          <w:szCs w:val="24"/>
        </w:rPr>
        <w:t>Аннотация к рабочей программе дисциплины «Основы управления (менеджмент) частной охранной организации»</w:t>
      </w:r>
      <w:r w:rsidR="00922D75" w:rsidRPr="00922D75">
        <w:rPr>
          <w:rFonts w:ascii="Times New Roman" w:hAnsi="Times New Roman" w:cs="Times New Roman"/>
          <w:sz w:val="24"/>
          <w:szCs w:val="24"/>
        </w:rPr>
        <w:t>.</w:t>
      </w:r>
    </w:p>
    <w:p w:rsidR="00922D75" w:rsidRPr="00542B62" w:rsidRDefault="00922D75" w:rsidP="00542B62">
      <w:pPr>
        <w:spacing w:after="0"/>
        <w:jc w:val="both"/>
        <w:rPr>
          <w:rFonts w:ascii="Times New Roman" w:hAnsi="Times New Roman" w:cs="Times New Roman"/>
          <w:b/>
          <w:sz w:val="24"/>
          <w:szCs w:val="24"/>
        </w:rPr>
      </w:pPr>
      <w:r w:rsidRPr="00542B62">
        <w:rPr>
          <w:rFonts w:ascii="Times New Roman" w:hAnsi="Times New Roman" w:cs="Times New Roman"/>
          <w:b/>
          <w:sz w:val="24"/>
          <w:szCs w:val="24"/>
        </w:rPr>
        <w:t xml:space="preserve">Содержание учебной дисциплины </w:t>
      </w:r>
    </w:p>
    <w:tbl>
      <w:tblPr>
        <w:tblW w:w="9768"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9"/>
        <w:gridCol w:w="5619"/>
        <w:gridCol w:w="665"/>
        <w:gridCol w:w="1611"/>
        <w:gridCol w:w="1524"/>
      </w:tblGrid>
      <w:tr w:rsidR="00EB2E54" w:rsidRPr="002E6730" w:rsidTr="00CC494D">
        <w:trPr>
          <w:trHeight w:val="494"/>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Наименование темы</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Количество часов</w:t>
            </w:r>
          </w:p>
        </w:tc>
      </w:tr>
      <w:tr w:rsidR="00EB2E54" w:rsidRPr="002E6730" w:rsidTr="00CC494D">
        <w:trPr>
          <w:trHeight w:val="566"/>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2E54" w:rsidRPr="002E6730" w:rsidRDefault="00EB2E54" w:rsidP="00542B62">
            <w:pPr>
              <w:spacing w:after="0"/>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2E54" w:rsidRPr="002E6730" w:rsidRDefault="00EB2E54" w:rsidP="00542B62">
            <w:pPr>
              <w:spacing w:after="0"/>
              <w:jc w:val="both"/>
              <w:rPr>
                <w:rFonts w:ascii="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всего</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в том числе</w:t>
            </w:r>
          </w:p>
        </w:tc>
      </w:tr>
      <w:tr w:rsidR="00EB2E54" w:rsidRPr="002E6730" w:rsidTr="00CC494D">
        <w:trPr>
          <w:trHeight w:val="494"/>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2E54" w:rsidRPr="002E6730" w:rsidRDefault="00EB2E54" w:rsidP="00542B62">
            <w:pPr>
              <w:spacing w:after="0"/>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2E54" w:rsidRPr="002E6730" w:rsidRDefault="00EB2E54" w:rsidP="00542B62">
            <w:pPr>
              <w:spacing w:after="0"/>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2E54" w:rsidRPr="002E6730" w:rsidRDefault="00EB2E54" w:rsidP="00542B62">
            <w:pPr>
              <w:spacing w:after="0"/>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теоретических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практических</w:t>
            </w:r>
          </w:p>
        </w:tc>
      </w:tr>
      <w:tr w:rsidR="00EB2E54" w:rsidRPr="002E6730" w:rsidTr="00CC494D">
        <w:trPr>
          <w:trHeight w:val="45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Основы управления в частной охранной организации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w:t>
            </w:r>
          </w:p>
        </w:tc>
      </w:tr>
      <w:tr w:rsidR="00EB2E54" w:rsidRPr="002E6730" w:rsidTr="00CC494D">
        <w:trPr>
          <w:trHeight w:val="43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Развитие частной охранной организации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w:t>
            </w:r>
          </w:p>
        </w:tc>
      </w:tr>
      <w:tr w:rsidR="00EB2E54" w:rsidRPr="002E6730" w:rsidTr="00CC494D">
        <w:trPr>
          <w:trHeight w:val="45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Управление персоналом частной охранной организации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w:t>
            </w:r>
          </w:p>
        </w:tc>
      </w:tr>
      <w:tr w:rsidR="00EB2E54" w:rsidRPr="002E6730" w:rsidTr="00CC494D">
        <w:trPr>
          <w:trHeight w:val="43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lastRenderedPageBreak/>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Основы маркетинга рынка частных охранных услуг</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w:t>
            </w:r>
          </w:p>
        </w:tc>
      </w:tr>
      <w:tr w:rsidR="00EB2E54" w:rsidRPr="002E6730" w:rsidTr="00CC494D">
        <w:trPr>
          <w:trHeight w:val="45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Финансовое управление частной охранной организацией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w:t>
            </w:r>
          </w:p>
        </w:tc>
      </w:tr>
      <w:tr w:rsidR="00EB2E54" w:rsidRPr="002E6730" w:rsidTr="00CC494D">
        <w:trPr>
          <w:trHeight w:val="436"/>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Промежуточная аттестация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0,5</w:t>
            </w:r>
          </w:p>
        </w:tc>
      </w:tr>
      <w:tr w:rsidR="00EB2E54" w:rsidRPr="002E6730" w:rsidTr="00CC494D">
        <w:trPr>
          <w:trHeight w:val="450"/>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Итого: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0,5</w:t>
            </w:r>
          </w:p>
        </w:tc>
      </w:tr>
    </w:tbl>
    <w:p w:rsidR="00EB2E54" w:rsidRPr="002E6730" w:rsidRDefault="00EB2E54" w:rsidP="00542B62">
      <w:pPr>
        <w:spacing w:after="0"/>
        <w:jc w:val="both"/>
        <w:rPr>
          <w:rFonts w:ascii="Times New Roman" w:hAnsi="Times New Roman" w:cs="Times New Roman"/>
          <w:sz w:val="24"/>
          <w:szCs w:val="24"/>
        </w:rPr>
      </w:pPr>
      <w:r w:rsidRPr="00922D75">
        <w:rPr>
          <w:rFonts w:ascii="Times New Roman" w:hAnsi="Times New Roman" w:cs="Times New Roman"/>
          <w:sz w:val="24"/>
          <w:szCs w:val="24"/>
        </w:rPr>
        <w:t>Тема 1. Основы управления в частной охранной организации</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Структура, управление и ресурсы частной охранной организации.</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Управленческий учет в частной охранной организации.</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Сущность и основные функции управленческого учета в частной охранной организации.</w:t>
      </w:r>
    </w:p>
    <w:p w:rsidR="00EB2E54" w:rsidRPr="002E6730" w:rsidRDefault="00EB2E54" w:rsidP="00542B62">
      <w:pPr>
        <w:spacing w:after="0"/>
        <w:jc w:val="both"/>
        <w:rPr>
          <w:rFonts w:ascii="Times New Roman" w:hAnsi="Times New Roman" w:cs="Times New Roman"/>
          <w:sz w:val="24"/>
          <w:szCs w:val="24"/>
        </w:rPr>
      </w:pPr>
      <w:r w:rsidRPr="00922D75">
        <w:rPr>
          <w:rFonts w:ascii="Times New Roman" w:hAnsi="Times New Roman" w:cs="Times New Roman"/>
          <w:sz w:val="24"/>
          <w:szCs w:val="24"/>
        </w:rPr>
        <w:t>Тема 2. Развитие частной охранной организации</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Этапы развития охранной организации.</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Особенности развития частной охранной организации на рынке охранных услуг.</w:t>
      </w:r>
    </w:p>
    <w:p w:rsidR="00EB2E54" w:rsidRPr="002E6730" w:rsidRDefault="00EB2E54" w:rsidP="00542B62">
      <w:pPr>
        <w:spacing w:after="0"/>
        <w:jc w:val="both"/>
        <w:rPr>
          <w:rFonts w:ascii="Times New Roman" w:hAnsi="Times New Roman" w:cs="Times New Roman"/>
          <w:sz w:val="24"/>
          <w:szCs w:val="24"/>
        </w:rPr>
      </w:pPr>
      <w:r w:rsidRPr="00922D75">
        <w:rPr>
          <w:rFonts w:ascii="Times New Roman" w:hAnsi="Times New Roman" w:cs="Times New Roman"/>
          <w:sz w:val="24"/>
          <w:szCs w:val="24"/>
        </w:rPr>
        <w:t>Тема 3. Управление персоналом частной охранной организации</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Система работы с персоналом.</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Подбор, адаптация и движение персонала.</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Обучение и аттестация персонала.</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Системы мотивации работников.</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Развитие корпоративной культуры и формирование лояльности работников.</w:t>
      </w:r>
    </w:p>
    <w:p w:rsidR="00EB2E54" w:rsidRPr="00922D75" w:rsidRDefault="00EB2E54" w:rsidP="00542B62">
      <w:pPr>
        <w:spacing w:after="0"/>
        <w:jc w:val="both"/>
        <w:rPr>
          <w:rFonts w:ascii="Times New Roman" w:hAnsi="Times New Roman" w:cs="Times New Roman"/>
          <w:sz w:val="24"/>
          <w:szCs w:val="24"/>
        </w:rPr>
      </w:pPr>
      <w:r w:rsidRPr="00922D75">
        <w:rPr>
          <w:rFonts w:ascii="Times New Roman" w:hAnsi="Times New Roman" w:cs="Times New Roman"/>
          <w:sz w:val="24"/>
          <w:szCs w:val="24"/>
        </w:rPr>
        <w:t>Тема 4. Основы маркетинга рынка частных охранных услуг</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Анализ текущего состояния и перспектив рынка частных охранных услуг.</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Основы маркетинга рынка частных охранных услуг.</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Организационные модели частной охранной организации..</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Организация продаж частных охранных услуг.</w:t>
      </w:r>
    </w:p>
    <w:p w:rsidR="00EB2E54" w:rsidRPr="002E6730" w:rsidRDefault="00EB2E54" w:rsidP="00542B62">
      <w:pPr>
        <w:spacing w:after="0"/>
        <w:jc w:val="both"/>
        <w:rPr>
          <w:rFonts w:ascii="Times New Roman" w:hAnsi="Times New Roman" w:cs="Times New Roman"/>
          <w:sz w:val="24"/>
          <w:szCs w:val="24"/>
        </w:rPr>
      </w:pPr>
      <w:r w:rsidRPr="00922D75">
        <w:rPr>
          <w:rFonts w:ascii="Times New Roman" w:hAnsi="Times New Roman" w:cs="Times New Roman"/>
          <w:sz w:val="24"/>
          <w:szCs w:val="24"/>
        </w:rPr>
        <w:t>Тема 5. Финансовое управление частной охранной организацией</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Технологии финансового управления.</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Формирование цены на частные охранные услуги.</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Формирование доходов частной охранной организации.</w:t>
      </w:r>
    </w:p>
    <w:p w:rsidR="00542B62" w:rsidRDefault="00542B62" w:rsidP="00542B62">
      <w:pPr>
        <w:spacing w:after="0"/>
        <w:jc w:val="both"/>
        <w:rPr>
          <w:rFonts w:ascii="Times New Roman" w:hAnsi="Times New Roman" w:cs="Times New Roman"/>
          <w:b/>
          <w:sz w:val="24"/>
          <w:szCs w:val="24"/>
        </w:rPr>
      </w:pPr>
    </w:p>
    <w:p w:rsidR="00EB2E54" w:rsidRDefault="00EB2E54" w:rsidP="00542B62">
      <w:pPr>
        <w:spacing w:after="0"/>
        <w:jc w:val="both"/>
        <w:rPr>
          <w:rFonts w:ascii="Times New Roman" w:hAnsi="Times New Roman" w:cs="Times New Roman"/>
          <w:b/>
          <w:sz w:val="24"/>
          <w:szCs w:val="24"/>
        </w:rPr>
      </w:pPr>
      <w:r w:rsidRPr="00542B62">
        <w:rPr>
          <w:rFonts w:ascii="Times New Roman" w:hAnsi="Times New Roman" w:cs="Times New Roman"/>
          <w:b/>
          <w:sz w:val="24"/>
          <w:szCs w:val="24"/>
        </w:rPr>
        <w:t xml:space="preserve">Аннотация </w:t>
      </w:r>
      <w:r w:rsidR="00542B62">
        <w:rPr>
          <w:rFonts w:ascii="Times New Roman" w:hAnsi="Times New Roman" w:cs="Times New Roman"/>
          <w:b/>
          <w:sz w:val="24"/>
          <w:szCs w:val="24"/>
        </w:rPr>
        <w:t>к рабочей программе дисциплины </w:t>
      </w:r>
      <w:r w:rsidRPr="00542B62">
        <w:rPr>
          <w:rFonts w:ascii="Times New Roman" w:hAnsi="Times New Roman" w:cs="Times New Roman"/>
          <w:b/>
          <w:sz w:val="24"/>
          <w:szCs w:val="24"/>
        </w:rPr>
        <w:t>«Деятельность руководителя частной охранной организации по организации оказания охранных услуг»</w:t>
      </w:r>
    </w:p>
    <w:p w:rsidR="00542B62" w:rsidRDefault="00542B62" w:rsidP="00542B62">
      <w:pPr>
        <w:spacing w:after="0"/>
        <w:jc w:val="both"/>
        <w:rPr>
          <w:rFonts w:ascii="Times New Roman" w:hAnsi="Times New Roman" w:cs="Times New Roman"/>
          <w:sz w:val="24"/>
          <w:szCs w:val="24"/>
        </w:rPr>
      </w:pPr>
    </w:p>
    <w:p w:rsidR="00542B62" w:rsidRPr="00542B62" w:rsidRDefault="00542B62" w:rsidP="00542B62">
      <w:pPr>
        <w:spacing w:after="0"/>
        <w:jc w:val="both"/>
        <w:rPr>
          <w:rFonts w:ascii="Times New Roman" w:hAnsi="Times New Roman" w:cs="Times New Roman"/>
          <w:sz w:val="24"/>
          <w:szCs w:val="24"/>
        </w:rPr>
      </w:pPr>
      <w:r>
        <w:rPr>
          <w:rFonts w:ascii="Times New Roman" w:hAnsi="Times New Roman" w:cs="Times New Roman"/>
          <w:sz w:val="24"/>
          <w:szCs w:val="24"/>
        </w:rPr>
        <w:t>Содержание учебной дисциплины.</w:t>
      </w:r>
    </w:p>
    <w:tbl>
      <w:tblPr>
        <w:tblW w:w="9588"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9"/>
        <w:gridCol w:w="5439"/>
        <w:gridCol w:w="665"/>
        <w:gridCol w:w="1611"/>
        <w:gridCol w:w="1524"/>
      </w:tblGrid>
      <w:tr w:rsidR="00EB2E54" w:rsidRPr="002E6730" w:rsidTr="00CC494D">
        <w:trPr>
          <w:trHeight w:val="527"/>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Наименование темы</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Количество часов</w:t>
            </w:r>
          </w:p>
        </w:tc>
      </w:tr>
      <w:tr w:rsidR="00EB2E54" w:rsidRPr="002E6730" w:rsidTr="00CC494D">
        <w:trPr>
          <w:trHeight w:val="572"/>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2E54" w:rsidRPr="002E6730" w:rsidRDefault="00EB2E54" w:rsidP="00542B62">
            <w:pPr>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2E54" w:rsidRPr="002E6730" w:rsidRDefault="00EB2E54" w:rsidP="00542B62">
            <w:pPr>
              <w:jc w:val="both"/>
              <w:rPr>
                <w:rFonts w:ascii="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всего</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в том числе</w:t>
            </w:r>
          </w:p>
        </w:tc>
      </w:tr>
      <w:tr w:rsidR="00EB2E54" w:rsidRPr="002E6730" w:rsidTr="00CC494D">
        <w:trPr>
          <w:trHeight w:val="527"/>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2E54" w:rsidRPr="002E6730" w:rsidRDefault="00EB2E54" w:rsidP="00542B62">
            <w:pPr>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2E54" w:rsidRPr="002E6730" w:rsidRDefault="00EB2E54" w:rsidP="00542B62">
            <w:pPr>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2E54" w:rsidRPr="002E6730" w:rsidRDefault="00EB2E54" w:rsidP="00542B62">
            <w:pPr>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теоретических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практических</w:t>
            </w:r>
          </w:p>
        </w:tc>
      </w:tr>
      <w:tr w:rsidR="00EB2E54" w:rsidRPr="002E6730" w:rsidTr="00CC494D">
        <w:trPr>
          <w:trHeight w:val="45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Налогообложение и бухгалтерский учёт в частной охранной организации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w:t>
            </w:r>
          </w:p>
        </w:tc>
      </w:tr>
      <w:tr w:rsidR="00EB2E54" w:rsidRPr="002E6730" w:rsidTr="00CC494D">
        <w:trPr>
          <w:trHeight w:val="4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Оборот оружия и специальных средств в частной охранной организации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w:t>
            </w:r>
          </w:p>
        </w:tc>
      </w:tr>
      <w:tr w:rsidR="00EB2E54" w:rsidRPr="002E6730" w:rsidTr="00CC494D">
        <w:trPr>
          <w:trHeight w:val="45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Организация командировок работников частной охранной организации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w:t>
            </w:r>
          </w:p>
        </w:tc>
      </w:tr>
      <w:tr w:rsidR="00EB2E54" w:rsidRPr="002E6730" w:rsidTr="00542B62">
        <w:trPr>
          <w:trHeight w:val="131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Противодействие терроризму. Участие частных охранных организаций в обеспечении антитеррористической защиты охраняемых объектов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 </w:t>
            </w:r>
          </w:p>
        </w:tc>
      </w:tr>
      <w:tr w:rsidR="00EB2E54" w:rsidRPr="002E6730" w:rsidTr="00CC494D">
        <w:trPr>
          <w:trHeight w:val="45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Организация охраны объектов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w:t>
            </w:r>
          </w:p>
        </w:tc>
      </w:tr>
      <w:tr w:rsidR="00EB2E54" w:rsidRPr="002E6730" w:rsidTr="00CC494D">
        <w:trPr>
          <w:trHeight w:val="467"/>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Промежуточная аттестация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0,5</w:t>
            </w:r>
          </w:p>
        </w:tc>
      </w:tr>
      <w:tr w:rsidR="00EB2E54" w:rsidRPr="002E6730" w:rsidTr="00CC494D">
        <w:trPr>
          <w:trHeight w:val="452"/>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Итого: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0,5</w:t>
            </w:r>
          </w:p>
        </w:tc>
      </w:tr>
    </w:tbl>
    <w:p w:rsidR="00EB2E54" w:rsidRPr="00542B62" w:rsidRDefault="00EB2E54" w:rsidP="00542B62">
      <w:pPr>
        <w:spacing w:after="0"/>
        <w:jc w:val="both"/>
        <w:rPr>
          <w:rFonts w:ascii="Times New Roman" w:hAnsi="Times New Roman" w:cs="Times New Roman"/>
          <w:sz w:val="24"/>
          <w:szCs w:val="24"/>
        </w:rPr>
      </w:pPr>
      <w:r w:rsidRPr="00542B62">
        <w:rPr>
          <w:rFonts w:ascii="Times New Roman" w:hAnsi="Times New Roman" w:cs="Times New Roman"/>
          <w:bCs/>
          <w:sz w:val="24"/>
          <w:szCs w:val="24"/>
        </w:rPr>
        <w:t>Тема 1. Налогообложение и бухгалтерский учёт в частной охранной организации</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Особенности налогообложения и бухгалтерского учёта в частной охранной организации.</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Контроль ведения бухгалтерского и налогового учета.</w:t>
      </w:r>
    </w:p>
    <w:p w:rsidR="00EB2E54" w:rsidRPr="00542B62" w:rsidRDefault="00EB2E54" w:rsidP="00542B62">
      <w:pPr>
        <w:spacing w:after="0"/>
        <w:jc w:val="both"/>
        <w:rPr>
          <w:rFonts w:ascii="Times New Roman" w:hAnsi="Times New Roman" w:cs="Times New Roman"/>
          <w:bCs/>
          <w:sz w:val="24"/>
          <w:szCs w:val="24"/>
        </w:rPr>
      </w:pPr>
      <w:r w:rsidRPr="00542B62">
        <w:rPr>
          <w:rFonts w:ascii="Times New Roman" w:hAnsi="Times New Roman" w:cs="Times New Roman"/>
          <w:bCs/>
          <w:sz w:val="24"/>
          <w:szCs w:val="24"/>
        </w:rPr>
        <w:t>Тема 2. Оборот оружия и специальных средств в частной охранной организации</w:t>
      </w:r>
    </w:p>
    <w:p w:rsidR="00EB2E54" w:rsidRPr="00542B62" w:rsidRDefault="00EB2E54" w:rsidP="00542B62">
      <w:pPr>
        <w:spacing w:after="0"/>
        <w:jc w:val="both"/>
        <w:rPr>
          <w:rFonts w:ascii="Times New Roman" w:hAnsi="Times New Roman" w:cs="Times New Roman"/>
          <w:bCs/>
          <w:sz w:val="24"/>
          <w:szCs w:val="24"/>
        </w:rPr>
      </w:pPr>
      <w:r w:rsidRPr="00542B62">
        <w:rPr>
          <w:rFonts w:ascii="Times New Roman" w:hAnsi="Times New Roman" w:cs="Times New Roman"/>
          <w:bCs/>
          <w:sz w:val="24"/>
          <w:szCs w:val="24"/>
        </w:rPr>
        <w:t>Организация оборота оружия и специальных средств в частной охранной организации.</w:t>
      </w:r>
    </w:p>
    <w:p w:rsidR="00EB2E54" w:rsidRPr="00542B62" w:rsidRDefault="00EB2E54" w:rsidP="00542B62">
      <w:pPr>
        <w:spacing w:after="0"/>
        <w:jc w:val="both"/>
        <w:rPr>
          <w:rFonts w:ascii="Times New Roman" w:hAnsi="Times New Roman" w:cs="Times New Roman"/>
          <w:bCs/>
          <w:sz w:val="24"/>
          <w:szCs w:val="24"/>
        </w:rPr>
      </w:pPr>
      <w:r w:rsidRPr="00542B62">
        <w:rPr>
          <w:rFonts w:ascii="Times New Roman" w:hAnsi="Times New Roman" w:cs="Times New Roman"/>
          <w:bCs/>
          <w:sz w:val="24"/>
          <w:szCs w:val="24"/>
        </w:rPr>
        <w:t>Ведение учетно-контрольной документации по учету оружия и специальных средств.</w:t>
      </w:r>
    </w:p>
    <w:p w:rsidR="00EB2E54" w:rsidRPr="00542B62" w:rsidRDefault="00EB2E54" w:rsidP="00542B62">
      <w:pPr>
        <w:spacing w:after="0"/>
        <w:jc w:val="both"/>
        <w:rPr>
          <w:rFonts w:ascii="Times New Roman" w:hAnsi="Times New Roman" w:cs="Times New Roman"/>
          <w:bCs/>
          <w:sz w:val="24"/>
          <w:szCs w:val="24"/>
        </w:rPr>
      </w:pPr>
      <w:r w:rsidRPr="00542B62">
        <w:rPr>
          <w:rFonts w:ascii="Times New Roman" w:hAnsi="Times New Roman" w:cs="Times New Roman"/>
          <w:bCs/>
          <w:sz w:val="24"/>
          <w:szCs w:val="24"/>
        </w:rPr>
        <w:t>Основания для выдачи оружия и специальных средств на посты охраны (маршруты).</w:t>
      </w:r>
    </w:p>
    <w:p w:rsidR="00EB2E54" w:rsidRPr="00542B62" w:rsidRDefault="00EB2E54" w:rsidP="00542B62">
      <w:pPr>
        <w:spacing w:after="0"/>
        <w:jc w:val="both"/>
        <w:rPr>
          <w:rFonts w:ascii="Times New Roman" w:hAnsi="Times New Roman" w:cs="Times New Roman"/>
          <w:bCs/>
          <w:sz w:val="24"/>
          <w:szCs w:val="24"/>
        </w:rPr>
      </w:pPr>
      <w:r w:rsidRPr="00542B62">
        <w:rPr>
          <w:rFonts w:ascii="Times New Roman" w:hAnsi="Times New Roman" w:cs="Times New Roman"/>
          <w:bCs/>
          <w:sz w:val="24"/>
          <w:szCs w:val="24"/>
        </w:rPr>
        <w:t>Тема 3. Организация командировок работников частной охранной организации</w:t>
      </w:r>
    </w:p>
    <w:p w:rsidR="00EB2E54" w:rsidRPr="00542B62" w:rsidRDefault="00EB2E54" w:rsidP="00542B62">
      <w:pPr>
        <w:spacing w:after="0"/>
        <w:jc w:val="both"/>
        <w:rPr>
          <w:rFonts w:ascii="Times New Roman" w:hAnsi="Times New Roman" w:cs="Times New Roman"/>
          <w:bCs/>
          <w:sz w:val="24"/>
          <w:szCs w:val="24"/>
        </w:rPr>
      </w:pPr>
      <w:r w:rsidRPr="00542B62">
        <w:rPr>
          <w:rFonts w:ascii="Times New Roman" w:hAnsi="Times New Roman" w:cs="Times New Roman"/>
          <w:bCs/>
          <w:sz w:val="24"/>
          <w:szCs w:val="24"/>
        </w:rPr>
        <w:t>Оформление и особенности осуществления командировок работников охраны, в том числе с оружием и специальными средствами.</w:t>
      </w:r>
    </w:p>
    <w:p w:rsidR="00EB2E54" w:rsidRPr="00542B62" w:rsidRDefault="00EB2E54" w:rsidP="00542B62">
      <w:pPr>
        <w:spacing w:after="0"/>
        <w:jc w:val="both"/>
        <w:rPr>
          <w:rFonts w:ascii="Times New Roman" w:hAnsi="Times New Roman" w:cs="Times New Roman"/>
          <w:bCs/>
          <w:sz w:val="24"/>
          <w:szCs w:val="24"/>
        </w:rPr>
      </w:pPr>
      <w:r w:rsidRPr="00542B62">
        <w:rPr>
          <w:rFonts w:ascii="Times New Roman" w:hAnsi="Times New Roman" w:cs="Times New Roman"/>
          <w:bCs/>
          <w:sz w:val="24"/>
          <w:szCs w:val="24"/>
        </w:rPr>
        <w:t>Особенности командировок в зависимости от видов используемого транспорта.</w:t>
      </w:r>
    </w:p>
    <w:p w:rsidR="00EB2E54" w:rsidRPr="00542B62" w:rsidRDefault="00EB2E54" w:rsidP="00542B62">
      <w:pPr>
        <w:spacing w:after="0"/>
        <w:jc w:val="both"/>
        <w:rPr>
          <w:rFonts w:ascii="Times New Roman" w:hAnsi="Times New Roman" w:cs="Times New Roman"/>
          <w:bCs/>
          <w:sz w:val="24"/>
          <w:szCs w:val="24"/>
        </w:rPr>
      </w:pPr>
      <w:r w:rsidRPr="00542B62">
        <w:rPr>
          <w:rFonts w:ascii="Times New Roman" w:hAnsi="Times New Roman" w:cs="Times New Roman"/>
          <w:bCs/>
          <w:sz w:val="24"/>
          <w:szCs w:val="24"/>
        </w:rPr>
        <w:t>Тема 4. Противодействие терроризму. Участие частных охранных организаций в обеспечении антитеррористической защиты охраняемых объектов.</w:t>
      </w:r>
    </w:p>
    <w:p w:rsidR="00EB2E54" w:rsidRPr="00542B62" w:rsidRDefault="00EB2E54" w:rsidP="00542B62">
      <w:pPr>
        <w:spacing w:after="0"/>
        <w:jc w:val="both"/>
        <w:rPr>
          <w:rFonts w:ascii="Times New Roman" w:hAnsi="Times New Roman" w:cs="Times New Roman"/>
          <w:bCs/>
          <w:sz w:val="24"/>
          <w:szCs w:val="24"/>
        </w:rPr>
      </w:pPr>
      <w:r w:rsidRPr="00542B62">
        <w:rPr>
          <w:rFonts w:ascii="Times New Roman" w:hAnsi="Times New Roman" w:cs="Times New Roman"/>
          <w:bCs/>
          <w:sz w:val="24"/>
          <w:szCs w:val="24"/>
        </w:rPr>
        <w:t>Противодействие терроризму. Виды (этапы) противодействия терроризму. Основы противодействия идеологии терроризма.</w:t>
      </w:r>
    </w:p>
    <w:p w:rsidR="00EB2E54" w:rsidRPr="00542B62" w:rsidRDefault="00EB2E54" w:rsidP="00542B62">
      <w:pPr>
        <w:spacing w:after="0"/>
        <w:jc w:val="both"/>
        <w:rPr>
          <w:rFonts w:ascii="Times New Roman" w:hAnsi="Times New Roman" w:cs="Times New Roman"/>
          <w:bCs/>
          <w:sz w:val="24"/>
          <w:szCs w:val="24"/>
        </w:rPr>
      </w:pPr>
      <w:r w:rsidRPr="00542B62">
        <w:rPr>
          <w:rFonts w:ascii="Times New Roman" w:hAnsi="Times New Roman" w:cs="Times New Roman"/>
          <w:bCs/>
          <w:sz w:val="24"/>
          <w:szCs w:val="24"/>
        </w:rPr>
        <w:t>Участие частных охранных организаций в обеспечении антитеррористической защиты охраняемых объектов.</w:t>
      </w:r>
    </w:p>
    <w:p w:rsidR="00EB2E54" w:rsidRPr="00542B62" w:rsidRDefault="00EB2E54" w:rsidP="00542B62">
      <w:pPr>
        <w:spacing w:after="0"/>
        <w:jc w:val="both"/>
        <w:rPr>
          <w:rFonts w:ascii="Times New Roman" w:hAnsi="Times New Roman" w:cs="Times New Roman"/>
          <w:bCs/>
          <w:sz w:val="24"/>
          <w:szCs w:val="24"/>
        </w:rPr>
      </w:pPr>
      <w:r w:rsidRPr="00542B62">
        <w:rPr>
          <w:rFonts w:ascii="Times New Roman" w:hAnsi="Times New Roman" w:cs="Times New Roman"/>
          <w:bCs/>
          <w:sz w:val="24"/>
          <w:szCs w:val="24"/>
        </w:rPr>
        <w:t>Организация действий частных охранников по осмотру прилегающей территории, периметра, коммуникаций и критических элементов объектов охраны, технических полостей, оборудования и предметов в помещениях объекта охраны на предмет наличия угрожающих признаков, свидетельствующих о возможной террористической угрозе.</w:t>
      </w:r>
    </w:p>
    <w:p w:rsidR="00EB2E54" w:rsidRPr="00542B62" w:rsidRDefault="00EB2E54" w:rsidP="00542B62">
      <w:pPr>
        <w:spacing w:after="0"/>
        <w:jc w:val="both"/>
        <w:rPr>
          <w:rFonts w:ascii="Times New Roman" w:hAnsi="Times New Roman" w:cs="Times New Roman"/>
          <w:bCs/>
          <w:sz w:val="24"/>
          <w:szCs w:val="24"/>
        </w:rPr>
      </w:pPr>
      <w:r w:rsidRPr="00542B62">
        <w:rPr>
          <w:rFonts w:ascii="Times New Roman" w:hAnsi="Times New Roman" w:cs="Times New Roman"/>
          <w:bCs/>
          <w:sz w:val="24"/>
          <w:szCs w:val="24"/>
        </w:rPr>
        <w:t>Организация действий частных охранников по докладу о наличии (отсутствии) признаков террористической угрозы.</w:t>
      </w:r>
    </w:p>
    <w:p w:rsidR="00EB2E54" w:rsidRPr="00542B62" w:rsidRDefault="00EB2E54" w:rsidP="00542B62">
      <w:pPr>
        <w:spacing w:after="0"/>
        <w:jc w:val="both"/>
        <w:rPr>
          <w:rFonts w:ascii="Times New Roman" w:hAnsi="Times New Roman" w:cs="Times New Roman"/>
          <w:bCs/>
          <w:sz w:val="24"/>
          <w:szCs w:val="24"/>
        </w:rPr>
      </w:pPr>
      <w:r w:rsidRPr="00542B62">
        <w:rPr>
          <w:rFonts w:ascii="Times New Roman" w:hAnsi="Times New Roman" w:cs="Times New Roman"/>
          <w:bCs/>
          <w:sz w:val="24"/>
          <w:szCs w:val="24"/>
        </w:rPr>
        <w:t>Рекомендации правоохранительных органов по действиям в случае обнаружения террористических угроз.</w:t>
      </w:r>
    </w:p>
    <w:p w:rsidR="00EB2E54" w:rsidRPr="00542B62" w:rsidRDefault="00EB2E54" w:rsidP="00542B62">
      <w:pPr>
        <w:spacing w:after="0"/>
        <w:jc w:val="both"/>
        <w:rPr>
          <w:rFonts w:ascii="Times New Roman" w:hAnsi="Times New Roman" w:cs="Times New Roman"/>
          <w:bCs/>
          <w:sz w:val="24"/>
          <w:szCs w:val="24"/>
        </w:rPr>
      </w:pPr>
      <w:r w:rsidRPr="00542B62">
        <w:rPr>
          <w:rFonts w:ascii="Times New Roman" w:hAnsi="Times New Roman" w:cs="Times New Roman"/>
          <w:bCs/>
          <w:sz w:val="24"/>
          <w:szCs w:val="24"/>
        </w:rPr>
        <w:t>Участие частных охранных организаций в обеспечении антитеррористической защищенности охраняемых объектов.</w:t>
      </w:r>
    </w:p>
    <w:p w:rsidR="00EB2E54" w:rsidRPr="00542B62" w:rsidRDefault="00EB2E54" w:rsidP="00542B62">
      <w:pPr>
        <w:spacing w:after="0"/>
        <w:jc w:val="both"/>
        <w:rPr>
          <w:rFonts w:ascii="Times New Roman" w:hAnsi="Times New Roman" w:cs="Times New Roman"/>
          <w:bCs/>
          <w:sz w:val="24"/>
          <w:szCs w:val="24"/>
        </w:rPr>
      </w:pPr>
      <w:r w:rsidRPr="00542B62">
        <w:rPr>
          <w:rFonts w:ascii="Times New Roman" w:hAnsi="Times New Roman" w:cs="Times New Roman"/>
          <w:bCs/>
          <w:sz w:val="24"/>
          <w:szCs w:val="24"/>
        </w:rPr>
        <w:t>Тема 5. Организация охраны объектов</w:t>
      </w:r>
    </w:p>
    <w:p w:rsidR="00EB2E54" w:rsidRPr="00542B62" w:rsidRDefault="00EB2E54" w:rsidP="00542B62">
      <w:pPr>
        <w:spacing w:after="0"/>
        <w:jc w:val="both"/>
        <w:rPr>
          <w:rFonts w:ascii="Times New Roman" w:hAnsi="Times New Roman" w:cs="Times New Roman"/>
          <w:bCs/>
          <w:sz w:val="24"/>
          <w:szCs w:val="24"/>
        </w:rPr>
      </w:pPr>
      <w:r w:rsidRPr="00542B62">
        <w:rPr>
          <w:rFonts w:ascii="Times New Roman" w:hAnsi="Times New Roman" w:cs="Times New Roman"/>
          <w:bCs/>
          <w:sz w:val="24"/>
          <w:szCs w:val="24"/>
        </w:rPr>
        <w:t>Комплексное обследование и прием объектов под охрану.</w:t>
      </w:r>
    </w:p>
    <w:p w:rsidR="00EB2E54" w:rsidRPr="00542B62" w:rsidRDefault="00EB2E54" w:rsidP="00542B62">
      <w:pPr>
        <w:spacing w:after="0"/>
        <w:jc w:val="both"/>
        <w:rPr>
          <w:rFonts w:ascii="Times New Roman" w:hAnsi="Times New Roman" w:cs="Times New Roman"/>
          <w:bCs/>
          <w:sz w:val="24"/>
          <w:szCs w:val="24"/>
        </w:rPr>
      </w:pPr>
      <w:r w:rsidRPr="00542B62">
        <w:rPr>
          <w:rFonts w:ascii="Times New Roman" w:hAnsi="Times New Roman" w:cs="Times New Roman"/>
          <w:bCs/>
          <w:sz w:val="24"/>
          <w:szCs w:val="24"/>
        </w:rPr>
        <w:t>Оформление договоров на оказание частных охранных услуг (особенности оформления договоров; документы, подтверждающие законность владения (пользования) имуществом; требования гражданского законодательства к роду, виду, структуре и содержанию заключаемых договоров).</w:t>
      </w:r>
    </w:p>
    <w:p w:rsidR="00EB2E54" w:rsidRPr="00542B62" w:rsidRDefault="00EB2E54" w:rsidP="00542B62">
      <w:pPr>
        <w:spacing w:after="0"/>
        <w:jc w:val="both"/>
        <w:rPr>
          <w:rFonts w:ascii="Times New Roman" w:hAnsi="Times New Roman" w:cs="Times New Roman"/>
          <w:bCs/>
          <w:sz w:val="24"/>
          <w:szCs w:val="24"/>
        </w:rPr>
      </w:pPr>
      <w:r w:rsidRPr="00542B62">
        <w:rPr>
          <w:rFonts w:ascii="Times New Roman" w:hAnsi="Times New Roman" w:cs="Times New Roman"/>
          <w:bCs/>
          <w:sz w:val="24"/>
          <w:szCs w:val="24"/>
        </w:rPr>
        <w:t>Подготовка должностной инструкции частного охранника на объекте охраны.</w:t>
      </w:r>
    </w:p>
    <w:p w:rsidR="00EB2E54" w:rsidRPr="00542B62" w:rsidRDefault="00EB2E54" w:rsidP="00542B62">
      <w:pPr>
        <w:spacing w:after="0"/>
        <w:jc w:val="both"/>
        <w:rPr>
          <w:rFonts w:ascii="Times New Roman" w:hAnsi="Times New Roman" w:cs="Times New Roman"/>
          <w:bCs/>
          <w:sz w:val="24"/>
          <w:szCs w:val="24"/>
        </w:rPr>
      </w:pPr>
      <w:r w:rsidRPr="00542B62">
        <w:rPr>
          <w:rFonts w:ascii="Times New Roman" w:hAnsi="Times New Roman" w:cs="Times New Roman"/>
          <w:bCs/>
          <w:sz w:val="24"/>
          <w:szCs w:val="24"/>
        </w:rPr>
        <w:t>Профилактика нарушений в частной охранной деятельности.</w:t>
      </w:r>
    </w:p>
    <w:p w:rsidR="00EB2E54" w:rsidRPr="00542B62" w:rsidRDefault="00EB2E54" w:rsidP="00542B62">
      <w:pPr>
        <w:spacing w:after="0"/>
        <w:jc w:val="both"/>
        <w:rPr>
          <w:rFonts w:ascii="Times New Roman" w:hAnsi="Times New Roman" w:cs="Times New Roman"/>
          <w:bCs/>
          <w:sz w:val="24"/>
          <w:szCs w:val="24"/>
        </w:rPr>
      </w:pPr>
      <w:r w:rsidRPr="00542B62">
        <w:rPr>
          <w:rFonts w:ascii="Times New Roman" w:hAnsi="Times New Roman" w:cs="Times New Roman"/>
          <w:bCs/>
          <w:sz w:val="24"/>
          <w:szCs w:val="24"/>
        </w:rPr>
        <w:lastRenderedPageBreak/>
        <w:t>Особенности охраны объектов социальной сферы, жизнедеятельности и жизнеобеспечения населения.</w:t>
      </w:r>
    </w:p>
    <w:p w:rsidR="00EB2E54" w:rsidRPr="00542B62" w:rsidRDefault="00EB2E54" w:rsidP="00542B62">
      <w:pPr>
        <w:spacing w:after="0"/>
        <w:jc w:val="both"/>
        <w:rPr>
          <w:rFonts w:ascii="Times New Roman" w:hAnsi="Times New Roman" w:cs="Times New Roman"/>
          <w:bCs/>
          <w:sz w:val="24"/>
          <w:szCs w:val="24"/>
        </w:rPr>
      </w:pPr>
      <w:r w:rsidRPr="00542B62">
        <w:rPr>
          <w:rFonts w:ascii="Times New Roman" w:hAnsi="Times New Roman" w:cs="Times New Roman"/>
          <w:bCs/>
          <w:sz w:val="24"/>
          <w:szCs w:val="24"/>
        </w:rPr>
        <w:t>Ограничения по оказанию частных охранных услуг на отдельных категориях объектов.</w:t>
      </w:r>
    </w:p>
    <w:p w:rsidR="00EB2E54" w:rsidRDefault="00EB2E54" w:rsidP="00542B62">
      <w:pPr>
        <w:jc w:val="both"/>
        <w:rPr>
          <w:rFonts w:ascii="Times New Roman" w:hAnsi="Times New Roman" w:cs="Times New Roman"/>
          <w:b/>
          <w:bCs/>
          <w:iCs/>
          <w:sz w:val="24"/>
          <w:szCs w:val="24"/>
        </w:rPr>
      </w:pPr>
      <w:r w:rsidRPr="00EB2E54">
        <w:rPr>
          <w:rFonts w:ascii="Times New Roman" w:hAnsi="Times New Roman" w:cs="Times New Roman"/>
          <w:b/>
          <w:bCs/>
          <w:sz w:val="24"/>
          <w:szCs w:val="24"/>
        </w:rPr>
        <w:t>Аннотация к рабочей программе дисциплины </w:t>
      </w:r>
      <w:r w:rsidRPr="00EB2E54">
        <w:rPr>
          <w:rFonts w:ascii="Times New Roman" w:hAnsi="Times New Roman" w:cs="Times New Roman"/>
          <w:b/>
          <w:bCs/>
          <w:iCs/>
          <w:sz w:val="24"/>
          <w:szCs w:val="24"/>
        </w:rPr>
        <w:t>«Трудовые отношения и охрана труда в частной охранной организации»</w:t>
      </w:r>
    </w:p>
    <w:p w:rsidR="00542B62" w:rsidRPr="00EB2E54" w:rsidRDefault="00542B62" w:rsidP="00542B62">
      <w:pPr>
        <w:jc w:val="both"/>
        <w:rPr>
          <w:rFonts w:ascii="Times New Roman" w:hAnsi="Times New Roman" w:cs="Times New Roman"/>
          <w:b/>
          <w:sz w:val="24"/>
          <w:szCs w:val="24"/>
        </w:rPr>
      </w:pPr>
      <w:r w:rsidRPr="00542B62">
        <w:rPr>
          <w:rFonts w:ascii="Times New Roman" w:hAnsi="Times New Roman" w:cs="Times New Roman"/>
          <w:b/>
          <w:sz w:val="24"/>
          <w:szCs w:val="24"/>
        </w:rPr>
        <w:t>Содержание учебной дисциплины.</w:t>
      </w:r>
    </w:p>
    <w:tbl>
      <w:tblPr>
        <w:tblW w:w="9737"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9"/>
        <w:gridCol w:w="5588"/>
        <w:gridCol w:w="665"/>
        <w:gridCol w:w="1611"/>
        <w:gridCol w:w="1524"/>
      </w:tblGrid>
      <w:tr w:rsidR="00EB2E54" w:rsidRPr="002E6730" w:rsidTr="00CC494D">
        <w:trPr>
          <w:trHeight w:val="526"/>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Наименование темы</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Количество часов</w:t>
            </w:r>
          </w:p>
        </w:tc>
      </w:tr>
      <w:tr w:rsidR="00EB2E54" w:rsidRPr="002E6730" w:rsidTr="00CC494D">
        <w:trPr>
          <w:trHeight w:val="571"/>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2E54" w:rsidRPr="002E6730" w:rsidRDefault="00EB2E54" w:rsidP="00542B62">
            <w:pPr>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2E54" w:rsidRPr="002E6730" w:rsidRDefault="00EB2E54" w:rsidP="00542B62">
            <w:pPr>
              <w:jc w:val="both"/>
              <w:rPr>
                <w:rFonts w:ascii="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всего</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в том числе</w:t>
            </w:r>
          </w:p>
        </w:tc>
      </w:tr>
      <w:tr w:rsidR="00EB2E54" w:rsidRPr="002E6730" w:rsidTr="00CC494D">
        <w:trPr>
          <w:trHeight w:val="526"/>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2E54" w:rsidRPr="002E6730" w:rsidRDefault="00EB2E54" w:rsidP="00542B62">
            <w:pPr>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2E54" w:rsidRPr="002E6730" w:rsidRDefault="00EB2E54" w:rsidP="00542B62">
            <w:pPr>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2E54" w:rsidRPr="002E6730" w:rsidRDefault="00EB2E54" w:rsidP="00542B62">
            <w:pPr>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теоретических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практических</w:t>
            </w:r>
          </w:p>
        </w:tc>
      </w:tr>
      <w:tr w:rsidR="00EB2E54" w:rsidRPr="002E6730" w:rsidTr="00CC494D">
        <w:trPr>
          <w:trHeight w:val="45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Нормативное регулирование трудовых отношений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w:t>
            </w:r>
          </w:p>
        </w:tc>
      </w:tr>
      <w:tr w:rsidR="00EB2E54" w:rsidRPr="002E6730" w:rsidTr="00CC494D">
        <w:trPr>
          <w:trHeight w:val="76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Основы социальной и правовой защиты работников частной охранной организации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w:t>
            </w:r>
          </w:p>
        </w:tc>
      </w:tr>
      <w:tr w:rsidR="00EB2E54" w:rsidRPr="002E6730" w:rsidTr="00CC494D">
        <w:trPr>
          <w:trHeight w:val="45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Основы охраны труда в частной охранной организации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w:t>
            </w:r>
          </w:p>
        </w:tc>
      </w:tr>
      <w:tr w:rsidR="00EB2E54" w:rsidRPr="002E6730" w:rsidTr="00CC494D">
        <w:trPr>
          <w:trHeight w:val="76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Условия труда в частной охранной организации. Работа с источниками повышенной опасности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w:t>
            </w:r>
          </w:p>
        </w:tc>
      </w:tr>
      <w:tr w:rsidR="00EB2E54" w:rsidRPr="002E6730" w:rsidTr="00CC494D">
        <w:trPr>
          <w:trHeight w:val="45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Несчастные случаи на производстве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w:t>
            </w:r>
          </w:p>
        </w:tc>
      </w:tr>
      <w:tr w:rsidR="00EB2E54" w:rsidRPr="002E6730" w:rsidTr="00CC494D">
        <w:trPr>
          <w:trHeight w:val="466"/>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Промежуточная аттестация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0,5</w:t>
            </w:r>
          </w:p>
        </w:tc>
      </w:tr>
      <w:tr w:rsidR="00EB2E54" w:rsidRPr="002E6730" w:rsidTr="00CC494D">
        <w:trPr>
          <w:trHeight w:val="451"/>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Итого: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0,5</w:t>
            </w:r>
          </w:p>
        </w:tc>
      </w:tr>
    </w:tbl>
    <w:p w:rsidR="00EB2E54" w:rsidRPr="002E6730" w:rsidRDefault="00EB2E54" w:rsidP="00542B62">
      <w:pPr>
        <w:spacing w:after="0"/>
        <w:jc w:val="both"/>
        <w:rPr>
          <w:rFonts w:ascii="Times New Roman" w:hAnsi="Times New Roman" w:cs="Times New Roman"/>
          <w:sz w:val="24"/>
          <w:szCs w:val="24"/>
        </w:rPr>
      </w:pPr>
      <w:r w:rsidRPr="00542B62">
        <w:rPr>
          <w:rFonts w:ascii="Times New Roman" w:hAnsi="Times New Roman" w:cs="Times New Roman"/>
          <w:sz w:val="24"/>
          <w:szCs w:val="24"/>
        </w:rPr>
        <w:t>Тема 1.Нормативное регулирование трудовых отношений</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Законодательные и иные нормативные правовые акты, регламентирующие трудовые отношения и устанавливающие нормы по охране труда.</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Локальные нормативные акты, применяемые в деятельности частных охранных организаций.</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Ответственность за нарушения норм трудового законодательства:</w:t>
      </w:r>
    </w:p>
    <w:p w:rsidR="00EB2E54" w:rsidRPr="002E6730" w:rsidRDefault="00EB2E54" w:rsidP="00542B62">
      <w:pPr>
        <w:spacing w:after="0"/>
        <w:jc w:val="both"/>
        <w:rPr>
          <w:rFonts w:ascii="Times New Roman" w:hAnsi="Times New Roman" w:cs="Times New Roman"/>
          <w:sz w:val="24"/>
          <w:szCs w:val="24"/>
        </w:rPr>
      </w:pPr>
      <w:r w:rsidRPr="00542B62">
        <w:rPr>
          <w:rFonts w:ascii="Times New Roman" w:hAnsi="Times New Roman" w:cs="Times New Roman"/>
          <w:sz w:val="24"/>
          <w:szCs w:val="24"/>
        </w:rPr>
        <w:t>Тема 2. Основы социальной и правовой защиты работников частной охранной организации</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Социальная и правовая защита частных охранников, обязанности организаций по её обеспечению.</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Условия трудового договора. Обеспечение интересов работников и работодателя при заключении трудовых договоров и в процессе деятельности частной охранной организации.</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Порядок разрешения трудовых споров.</w:t>
      </w:r>
    </w:p>
    <w:p w:rsidR="00EB2E54" w:rsidRPr="002E6730" w:rsidRDefault="00EB2E54" w:rsidP="00542B62">
      <w:pPr>
        <w:spacing w:after="0"/>
        <w:jc w:val="both"/>
        <w:rPr>
          <w:rFonts w:ascii="Times New Roman" w:hAnsi="Times New Roman" w:cs="Times New Roman"/>
          <w:sz w:val="24"/>
          <w:szCs w:val="24"/>
        </w:rPr>
      </w:pPr>
      <w:r w:rsidRPr="00542B62">
        <w:rPr>
          <w:rFonts w:ascii="Times New Roman" w:hAnsi="Times New Roman" w:cs="Times New Roman"/>
          <w:sz w:val="24"/>
          <w:szCs w:val="24"/>
        </w:rPr>
        <w:t>Тема 3. Основы охраны труда в частной охранной организации</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Оформление документации по охране труда.</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Порядок проведения инструктажей по охране труда.</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Организация обучения по охране труда.</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Организация предварительных и периодических медицинских осмотров.</w:t>
      </w:r>
    </w:p>
    <w:p w:rsidR="00EB2E54" w:rsidRPr="002E6730" w:rsidRDefault="00EB2E54" w:rsidP="00542B62">
      <w:pPr>
        <w:spacing w:after="0"/>
        <w:jc w:val="both"/>
        <w:rPr>
          <w:rFonts w:ascii="Times New Roman" w:hAnsi="Times New Roman" w:cs="Times New Roman"/>
          <w:sz w:val="24"/>
          <w:szCs w:val="24"/>
        </w:rPr>
      </w:pPr>
      <w:r w:rsidRPr="00542B62">
        <w:rPr>
          <w:rFonts w:ascii="Times New Roman" w:hAnsi="Times New Roman" w:cs="Times New Roman"/>
          <w:sz w:val="24"/>
          <w:szCs w:val="24"/>
        </w:rPr>
        <w:lastRenderedPageBreak/>
        <w:t>Тема 4. Условия труда в частной охранной организации. Работа с источниками повышенной опасности.</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Понятие режима рабочего времени.</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Привлечение к сверхурочной работе, к работе в ночное время, в выходные и праздничные дни, работа с ненормированным рабочим графиком.</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Оплата труда в частной охранной организации.</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Аттестация рабочих мест.</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Организация работы с источниками повышенной опасности (оружие, специальные средства, автотранспорт).</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Организация работы с применением компьютерной и множительной техники.</w:t>
      </w:r>
    </w:p>
    <w:p w:rsidR="00EB2E54" w:rsidRPr="002E6730" w:rsidRDefault="00EB2E54" w:rsidP="00542B62">
      <w:pPr>
        <w:spacing w:after="0"/>
        <w:jc w:val="both"/>
        <w:rPr>
          <w:rFonts w:ascii="Times New Roman" w:hAnsi="Times New Roman" w:cs="Times New Roman"/>
          <w:sz w:val="24"/>
          <w:szCs w:val="24"/>
        </w:rPr>
      </w:pPr>
      <w:r w:rsidRPr="00542B62">
        <w:rPr>
          <w:rFonts w:ascii="Times New Roman" w:hAnsi="Times New Roman" w:cs="Times New Roman"/>
          <w:sz w:val="24"/>
          <w:szCs w:val="24"/>
        </w:rPr>
        <w:t>Тема 5. Несчастные случаи на производстве</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Виды несчастных случаев на производстве.</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Порядок оформления и расследования несчастных случаев.</w:t>
      </w:r>
    </w:p>
    <w:p w:rsidR="00EB2E54" w:rsidRDefault="00EB2E54" w:rsidP="00542B62">
      <w:pPr>
        <w:jc w:val="both"/>
        <w:rPr>
          <w:rFonts w:ascii="Times New Roman" w:hAnsi="Times New Roman" w:cs="Times New Roman"/>
          <w:b/>
          <w:bCs/>
          <w:iCs/>
          <w:sz w:val="24"/>
          <w:szCs w:val="24"/>
        </w:rPr>
      </w:pPr>
      <w:r w:rsidRPr="00EB2E54">
        <w:rPr>
          <w:rFonts w:ascii="Times New Roman" w:hAnsi="Times New Roman" w:cs="Times New Roman"/>
          <w:b/>
          <w:bCs/>
          <w:sz w:val="24"/>
          <w:szCs w:val="24"/>
        </w:rPr>
        <w:t>Аннотация к рабочей программе дисциплины </w:t>
      </w:r>
      <w:r w:rsidRPr="00EB2E54">
        <w:rPr>
          <w:rFonts w:ascii="Times New Roman" w:hAnsi="Times New Roman" w:cs="Times New Roman"/>
          <w:b/>
          <w:bCs/>
          <w:iCs/>
          <w:sz w:val="24"/>
          <w:szCs w:val="24"/>
        </w:rPr>
        <w:t>«Организация охранных услуг с применением технических средств»</w:t>
      </w:r>
    </w:p>
    <w:p w:rsidR="00542B62" w:rsidRPr="00EB2E54" w:rsidRDefault="00542B62" w:rsidP="00542B62">
      <w:pPr>
        <w:jc w:val="both"/>
        <w:rPr>
          <w:rFonts w:ascii="Times New Roman" w:hAnsi="Times New Roman" w:cs="Times New Roman"/>
          <w:b/>
          <w:sz w:val="24"/>
          <w:szCs w:val="24"/>
        </w:rPr>
      </w:pPr>
      <w:r w:rsidRPr="00542B62">
        <w:rPr>
          <w:rFonts w:ascii="Times New Roman" w:hAnsi="Times New Roman" w:cs="Times New Roman"/>
          <w:b/>
          <w:sz w:val="24"/>
          <w:szCs w:val="24"/>
        </w:rPr>
        <w:t>Содержание учебной дисциплины.</w:t>
      </w:r>
      <w:bookmarkStart w:id="0" w:name="_GoBack"/>
      <w:bookmarkEnd w:id="0"/>
    </w:p>
    <w:tbl>
      <w:tblPr>
        <w:tblW w:w="9722"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9"/>
        <w:gridCol w:w="5573"/>
        <w:gridCol w:w="665"/>
        <w:gridCol w:w="1611"/>
        <w:gridCol w:w="1524"/>
      </w:tblGrid>
      <w:tr w:rsidR="00EB2E54" w:rsidRPr="002E6730" w:rsidTr="00CC494D">
        <w:trPr>
          <w:trHeight w:val="520"/>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Наименование темы</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Количество часов</w:t>
            </w:r>
          </w:p>
        </w:tc>
      </w:tr>
      <w:tr w:rsidR="00EB2E54" w:rsidRPr="002E6730" w:rsidTr="00CC494D">
        <w:trPr>
          <w:trHeight w:val="564"/>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2E54" w:rsidRPr="002E6730" w:rsidRDefault="00EB2E54" w:rsidP="00542B62">
            <w:pPr>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2E54" w:rsidRPr="002E6730" w:rsidRDefault="00EB2E54" w:rsidP="00542B62">
            <w:pPr>
              <w:jc w:val="both"/>
              <w:rPr>
                <w:rFonts w:ascii="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всего</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в том числе</w:t>
            </w:r>
          </w:p>
        </w:tc>
      </w:tr>
      <w:tr w:rsidR="00EB2E54" w:rsidRPr="002E6730" w:rsidTr="00CC494D">
        <w:trPr>
          <w:trHeight w:val="52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2E54" w:rsidRPr="002E6730" w:rsidRDefault="00EB2E54" w:rsidP="00542B62">
            <w:pPr>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2E54" w:rsidRPr="002E6730" w:rsidRDefault="00EB2E54" w:rsidP="00542B62">
            <w:pPr>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2E54" w:rsidRPr="002E6730" w:rsidRDefault="00EB2E54" w:rsidP="00542B62">
            <w:pPr>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теоретических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практических</w:t>
            </w:r>
          </w:p>
        </w:tc>
      </w:tr>
      <w:tr w:rsidR="00EB2E54" w:rsidRPr="002E6730" w:rsidTr="00CC494D">
        <w:trPr>
          <w:trHeight w:val="44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Технические средства охраны, используемые в частной охранной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0,5</w:t>
            </w:r>
          </w:p>
        </w:tc>
      </w:tr>
      <w:tr w:rsidR="00EB2E54" w:rsidRPr="002E6730" w:rsidTr="00CC494D">
        <w:trPr>
          <w:trHeight w:val="4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Средства связи, используемые в частной охранной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w:t>
            </w:r>
          </w:p>
        </w:tc>
      </w:tr>
      <w:tr w:rsidR="00EB2E54" w:rsidRPr="002E6730" w:rsidTr="00CC494D">
        <w:trPr>
          <w:trHeight w:val="44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Основные технические средства охраны, применяемые на объектах охраны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w:t>
            </w:r>
          </w:p>
        </w:tc>
      </w:tr>
      <w:tr w:rsidR="00EB2E54" w:rsidRPr="002E6730" w:rsidTr="00CC494D">
        <w:trPr>
          <w:trHeight w:val="4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Компьютерная техника в деятельности частных охранных организаций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w:t>
            </w:r>
          </w:p>
        </w:tc>
      </w:tr>
      <w:tr w:rsidR="00EB2E54" w:rsidRPr="002E6730" w:rsidTr="00CC494D">
        <w:trPr>
          <w:trHeight w:val="445"/>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Промежуточная аттестация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0,5</w:t>
            </w:r>
          </w:p>
        </w:tc>
      </w:tr>
      <w:tr w:rsidR="00EB2E54" w:rsidRPr="002E6730" w:rsidTr="00CC494D">
        <w:trPr>
          <w:trHeight w:val="460"/>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Итого: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1</w:t>
            </w:r>
          </w:p>
        </w:tc>
      </w:tr>
    </w:tbl>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b/>
          <w:bCs/>
          <w:sz w:val="24"/>
          <w:szCs w:val="24"/>
        </w:rPr>
        <w:t>Тема 1. Технические средства охраны, используемые в частной охранной деятельности</w:t>
      </w:r>
      <w:r w:rsidR="00542B62">
        <w:rPr>
          <w:rFonts w:ascii="Times New Roman" w:hAnsi="Times New Roman" w:cs="Times New Roman"/>
          <w:b/>
          <w:bCs/>
          <w:sz w:val="24"/>
          <w:szCs w:val="24"/>
        </w:rPr>
        <w:t>.</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Виды технических средств охраны, используемых в частной охранной деятельности.</w:t>
      </w:r>
    </w:p>
    <w:p w:rsidR="00EB2E54" w:rsidRPr="002E6730" w:rsidRDefault="00EB2E54" w:rsidP="00542B62">
      <w:pPr>
        <w:spacing w:after="0"/>
        <w:jc w:val="both"/>
        <w:rPr>
          <w:rFonts w:ascii="Times New Roman" w:hAnsi="Times New Roman" w:cs="Times New Roman"/>
          <w:sz w:val="24"/>
          <w:szCs w:val="24"/>
        </w:rPr>
      </w:pPr>
      <w:r w:rsidRPr="002E6730">
        <w:rPr>
          <w:rFonts w:ascii="Times New Roman" w:hAnsi="Times New Roman" w:cs="Times New Roman"/>
          <w:sz w:val="24"/>
          <w:szCs w:val="24"/>
        </w:rPr>
        <w:t>Основные функции технических средств охраны, используемых в частной охранной деятельности.</w:t>
      </w:r>
    </w:p>
    <w:p w:rsidR="00EB2E54" w:rsidRPr="00542B62" w:rsidRDefault="00EB2E54" w:rsidP="00542B62">
      <w:pPr>
        <w:spacing w:after="0"/>
        <w:jc w:val="both"/>
        <w:rPr>
          <w:rFonts w:ascii="Times New Roman" w:hAnsi="Times New Roman" w:cs="Times New Roman"/>
          <w:bCs/>
          <w:sz w:val="24"/>
          <w:szCs w:val="24"/>
        </w:rPr>
      </w:pPr>
      <w:r w:rsidRPr="00542B62">
        <w:rPr>
          <w:rFonts w:ascii="Times New Roman" w:hAnsi="Times New Roman" w:cs="Times New Roman"/>
          <w:bCs/>
          <w:sz w:val="24"/>
          <w:szCs w:val="24"/>
        </w:rPr>
        <w:t>Тема 2. Средства связи, используемые в частной охранной деятельности</w:t>
      </w:r>
    </w:p>
    <w:p w:rsidR="00EB2E54" w:rsidRPr="00542B62" w:rsidRDefault="00EB2E54" w:rsidP="00542B62">
      <w:pPr>
        <w:spacing w:after="0"/>
        <w:jc w:val="both"/>
        <w:rPr>
          <w:rFonts w:ascii="Times New Roman" w:hAnsi="Times New Roman" w:cs="Times New Roman"/>
          <w:bCs/>
          <w:sz w:val="24"/>
          <w:szCs w:val="24"/>
        </w:rPr>
      </w:pPr>
      <w:r w:rsidRPr="00542B62">
        <w:rPr>
          <w:rFonts w:ascii="Times New Roman" w:hAnsi="Times New Roman" w:cs="Times New Roman"/>
          <w:bCs/>
          <w:sz w:val="24"/>
          <w:szCs w:val="24"/>
        </w:rPr>
        <w:t>Средства связи и их основные характеристики.</w:t>
      </w:r>
    </w:p>
    <w:p w:rsidR="00EB2E54" w:rsidRPr="00542B62" w:rsidRDefault="00EB2E54" w:rsidP="00542B62">
      <w:pPr>
        <w:spacing w:after="0"/>
        <w:jc w:val="both"/>
        <w:rPr>
          <w:rFonts w:ascii="Times New Roman" w:hAnsi="Times New Roman" w:cs="Times New Roman"/>
          <w:bCs/>
          <w:sz w:val="24"/>
          <w:szCs w:val="24"/>
        </w:rPr>
      </w:pPr>
      <w:r w:rsidRPr="00542B62">
        <w:rPr>
          <w:rFonts w:ascii="Times New Roman" w:hAnsi="Times New Roman" w:cs="Times New Roman"/>
          <w:bCs/>
          <w:sz w:val="24"/>
          <w:szCs w:val="24"/>
        </w:rPr>
        <w:t>Порядок регистрации и использования средств связи.</w:t>
      </w:r>
    </w:p>
    <w:p w:rsidR="00EB2E54" w:rsidRPr="00542B62" w:rsidRDefault="00EB2E54" w:rsidP="00542B62">
      <w:pPr>
        <w:spacing w:after="0"/>
        <w:jc w:val="both"/>
        <w:rPr>
          <w:rFonts w:ascii="Times New Roman" w:hAnsi="Times New Roman" w:cs="Times New Roman"/>
          <w:bCs/>
          <w:sz w:val="24"/>
          <w:szCs w:val="24"/>
        </w:rPr>
      </w:pPr>
      <w:r w:rsidRPr="00542B62">
        <w:rPr>
          <w:rFonts w:ascii="Times New Roman" w:hAnsi="Times New Roman" w:cs="Times New Roman"/>
          <w:bCs/>
          <w:sz w:val="24"/>
          <w:szCs w:val="24"/>
        </w:rPr>
        <w:t>Тема 3. Основные технические средства охраны, применяемые на объектах охраны</w:t>
      </w:r>
    </w:p>
    <w:p w:rsidR="00EB2E54" w:rsidRPr="00542B62" w:rsidRDefault="00EB2E54" w:rsidP="00542B62">
      <w:pPr>
        <w:spacing w:after="0"/>
        <w:jc w:val="both"/>
        <w:rPr>
          <w:rFonts w:ascii="Times New Roman" w:hAnsi="Times New Roman" w:cs="Times New Roman"/>
          <w:bCs/>
          <w:sz w:val="24"/>
          <w:szCs w:val="24"/>
        </w:rPr>
      </w:pPr>
      <w:r w:rsidRPr="00542B62">
        <w:rPr>
          <w:rFonts w:ascii="Times New Roman" w:hAnsi="Times New Roman" w:cs="Times New Roman"/>
          <w:bCs/>
          <w:sz w:val="24"/>
          <w:szCs w:val="24"/>
        </w:rPr>
        <w:lastRenderedPageBreak/>
        <w:t>Средства аудио- и видеонаблюдения.</w:t>
      </w:r>
    </w:p>
    <w:p w:rsidR="00EB2E54" w:rsidRPr="00542B62" w:rsidRDefault="00EB2E54" w:rsidP="00542B62">
      <w:pPr>
        <w:spacing w:after="0"/>
        <w:jc w:val="both"/>
        <w:rPr>
          <w:rFonts w:ascii="Times New Roman" w:hAnsi="Times New Roman" w:cs="Times New Roman"/>
          <w:bCs/>
          <w:sz w:val="24"/>
          <w:szCs w:val="24"/>
        </w:rPr>
      </w:pPr>
      <w:r w:rsidRPr="00542B62">
        <w:rPr>
          <w:rFonts w:ascii="Times New Roman" w:hAnsi="Times New Roman" w:cs="Times New Roman"/>
          <w:bCs/>
          <w:sz w:val="24"/>
          <w:szCs w:val="24"/>
        </w:rPr>
        <w:t>Технические средства охранной и охранно-пожарной сигнализации</w:t>
      </w:r>
    </w:p>
    <w:p w:rsidR="00EB2E54" w:rsidRPr="00542B62" w:rsidRDefault="00EB2E54" w:rsidP="00542B62">
      <w:pPr>
        <w:spacing w:after="0"/>
        <w:jc w:val="both"/>
        <w:rPr>
          <w:rFonts w:ascii="Times New Roman" w:hAnsi="Times New Roman" w:cs="Times New Roman"/>
          <w:bCs/>
          <w:sz w:val="24"/>
          <w:szCs w:val="24"/>
        </w:rPr>
      </w:pPr>
      <w:r w:rsidRPr="00542B62">
        <w:rPr>
          <w:rFonts w:ascii="Times New Roman" w:hAnsi="Times New Roman" w:cs="Times New Roman"/>
          <w:bCs/>
          <w:sz w:val="24"/>
          <w:szCs w:val="24"/>
        </w:rPr>
        <w:t>Средства инженерно-технической защиты и контроля доступа.</w:t>
      </w:r>
    </w:p>
    <w:p w:rsidR="00EB2E54" w:rsidRPr="00542B62" w:rsidRDefault="00EB2E54" w:rsidP="00542B62">
      <w:pPr>
        <w:spacing w:after="0"/>
        <w:jc w:val="both"/>
        <w:rPr>
          <w:rFonts w:ascii="Times New Roman" w:hAnsi="Times New Roman" w:cs="Times New Roman"/>
          <w:bCs/>
          <w:sz w:val="24"/>
          <w:szCs w:val="24"/>
        </w:rPr>
      </w:pPr>
      <w:r w:rsidRPr="00542B62">
        <w:rPr>
          <w:rFonts w:ascii="Times New Roman" w:hAnsi="Times New Roman" w:cs="Times New Roman"/>
          <w:bCs/>
          <w:sz w:val="24"/>
          <w:szCs w:val="24"/>
        </w:rPr>
        <w:t>Технические средства обнаружения предметов и веществ, ограниченных в обороте.</w:t>
      </w:r>
    </w:p>
    <w:p w:rsidR="00EB2E54" w:rsidRPr="00542B62" w:rsidRDefault="00EB2E54" w:rsidP="00542B62">
      <w:pPr>
        <w:spacing w:after="0"/>
        <w:jc w:val="both"/>
        <w:rPr>
          <w:rFonts w:ascii="Times New Roman" w:hAnsi="Times New Roman" w:cs="Times New Roman"/>
          <w:bCs/>
          <w:sz w:val="24"/>
          <w:szCs w:val="24"/>
        </w:rPr>
      </w:pPr>
      <w:r w:rsidRPr="00542B62">
        <w:rPr>
          <w:rFonts w:ascii="Times New Roman" w:hAnsi="Times New Roman" w:cs="Times New Roman"/>
          <w:bCs/>
          <w:sz w:val="24"/>
          <w:szCs w:val="24"/>
        </w:rPr>
        <w:t>Технические средства мониторинга и навигации подвижных и стационарных объектов.</w:t>
      </w:r>
    </w:p>
    <w:p w:rsidR="00EB2E54" w:rsidRPr="00542B62" w:rsidRDefault="00EB2E54" w:rsidP="00542B62">
      <w:pPr>
        <w:spacing w:after="0"/>
        <w:jc w:val="both"/>
        <w:rPr>
          <w:rFonts w:ascii="Times New Roman" w:hAnsi="Times New Roman" w:cs="Times New Roman"/>
          <w:bCs/>
          <w:sz w:val="24"/>
          <w:szCs w:val="24"/>
        </w:rPr>
      </w:pPr>
      <w:r w:rsidRPr="00542B62">
        <w:rPr>
          <w:rFonts w:ascii="Times New Roman" w:hAnsi="Times New Roman" w:cs="Times New Roman"/>
          <w:bCs/>
          <w:sz w:val="24"/>
          <w:szCs w:val="24"/>
        </w:rPr>
        <w:t>Тема 4. Компьютерная техника в деятельности частных охранных организаций</w:t>
      </w:r>
    </w:p>
    <w:p w:rsidR="00EB2E54" w:rsidRPr="00542B62" w:rsidRDefault="00EB2E54" w:rsidP="00542B62">
      <w:pPr>
        <w:spacing w:after="0"/>
        <w:jc w:val="both"/>
        <w:rPr>
          <w:rFonts w:ascii="Times New Roman" w:hAnsi="Times New Roman" w:cs="Times New Roman"/>
          <w:bCs/>
          <w:sz w:val="24"/>
          <w:szCs w:val="24"/>
        </w:rPr>
      </w:pPr>
      <w:r w:rsidRPr="00542B62">
        <w:rPr>
          <w:rFonts w:ascii="Times New Roman" w:hAnsi="Times New Roman" w:cs="Times New Roman"/>
          <w:bCs/>
          <w:sz w:val="24"/>
          <w:szCs w:val="24"/>
        </w:rPr>
        <w:t>Компьютерная техника и программные продукты в деятельности частных охранных организаций.</w:t>
      </w:r>
    </w:p>
    <w:p w:rsidR="00EB2E54" w:rsidRPr="00542B62" w:rsidRDefault="00EB2E54" w:rsidP="00542B62">
      <w:pPr>
        <w:spacing w:after="0"/>
        <w:jc w:val="both"/>
        <w:rPr>
          <w:rFonts w:ascii="Times New Roman" w:hAnsi="Times New Roman" w:cs="Times New Roman"/>
          <w:bCs/>
          <w:sz w:val="24"/>
          <w:szCs w:val="24"/>
        </w:rPr>
      </w:pPr>
      <w:r w:rsidRPr="00542B62">
        <w:rPr>
          <w:rFonts w:ascii="Times New Roman" w:hAnsi="Times New Roman" w:cs="Times New Roman"/>
          <w:bCs/>
          <w:sz w:val="24"/>
          <w:szCs w:val="24"/>
        </w:rPr>
        <w:t>Системы компьютерного (программного) управления техническими средствами охраны.</w:t>
      </w:r>
    </w:p>
    <w:p w:rsidR="00542B62" w:rsidRDefault="00542B62" w:rsidP="00542B62">
      <w:pPr>
        <w:spacing w:after="0"/>
        <w:jc w:val="both"/>
        <w:rPr>
          <w:rFonts w:ascii="Times New Roman" w:hAnsi="Times New Roman" w:cs="Times New Roman"/>
          <w:b/>
          <w:bCs/>
          <w:sz w:val="24"/>
          <w:szCs w:val="24"/>
        </w:rPr>
      </w:pPr>
    </w:p>
    <w:p w:rsidR="00EB2E54" w:rsidRDefault="00EB2E54" w:rsidP="00542B62">
      <w:pPr>
        <w:spacing w:after="0"/>
        <w:jc w:val="both"/>
        <w:rPr>
          <w:rFonts w:ascii="Times New Roman" w:hAnsi="Times New Roman" w:cs="Times New Roman"/>
          <w:b/>
          <w:bCs/>
          <w:sz w:val="24"/>
          <w:szCs w:val="24"/>
        </w:rPr>
      </w:pPr>
      <w:r w:rsidRPr="00542B62">
        <w:rPr>
          <w:rFonts w:ascii="Times New Roman" w:hAnsi="Times New Roman" w:cs="Times New Roman"/>
          <w:b/>
          <w:bCs/>
          <w:sz w:val="24"/>
          <w:szCs w:val="24"/>
        </w:rPr>
        <w:t>Аннотация к рабочей программе дисциплины «Оказание содействия частными охранными организациями правоохранительным органам»</w:t>
      </w:r>
    </w:p>
    <w:p w:rsidR="00542B62" w:rsidRPr="00542B62" w:rsidRDefault="00542B62" w:rsidP="00542B62">
      <w:pPr>
        <w:spacing w:after="0"/>
        <w:jc w:val="both"/>
        <w:rPr>
          <w:rFonts w:ascii="Times New Roman" w:hAnsi="Times New Roman" w:cs="Times New Roman"/>
          <w:b/>
          <w:bCs/>
          <w:sz w:val="24"/>
          <w:szCs w:val="24"/>
        </w:rPr>
      </w:pPr>
      <w:r w:rsidRPr="00542B62">
        <w:rPr>
          <w:rFonts w:ascii="Times New Roman" w:hAnsi="Times New Roman" w:cs="Times New Roman"/>
          <w:b/>
          <w:bCs/>
          <w:sz w:val="24"/>
          <w:szCs w:val="24"/>
        </w:rPr>
        <w:t>Содержание учебной дисциплины.</w:t>
      </w:r>
    </w:p>
    <w:tbl>
      <w:tblPr>
        <w:tblW w:w="9902"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9"/>
        <w:gridCol w:w="5753"/>
        <w:gridCol w:w="665"/>
        <w:gridCol w:w="1611"/>
        <w:gridCol w:w="1524"/>
      </w:tblGrid>
      <w:tr w:rsidR="00EB2E54" w:rsidRPr="002E6730" w:rsidTr="00CC494D">
        <w:trPr>
          <w:trHeight w:val="495"/>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Наименование темы</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Количество часов</w:t>
            </w:r>
          </w:p>
        </w:tc>
      </w:tr>
      <w:tr w:rsidR="00EB2E54" w:rsidRPr="002E6730" w:rsidTr="00CC494D">
        <w:trPr>
          <w:trHeight w:val="551"/>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2E54" w:rsidRPr="002E6730" w:rsidRDefault="00EB2E54" w:rsidP="00542B62">
            <w:pPr>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2E54" w:rsidRPr="002E6730" w:rsidRDefault="00EB2E54" w:rsidP="00542B62">
            <w:pPr>
              <w:jc w:val="both"/>
              <w:rPr>
                <w:rFonts w:ascii="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всего</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в том числе</w:t>
            </w:r>
          </w:p>
        </w:tc>
      </w:tr>
      <w:tr w:rsidR="00EB2E54" w:rsidRPr="002E6730" w:rsidTr="00CC494D">
        <w:trPr>
          <w:trHeight w:val="48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2E54" w:rsidRPr="002E6730" w:rsidRDefault="00EB2E54" w:rsidP="00542B62">
            <w:pPr>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2E54" w:rsidRPr="002E6730" w:rsidRDefault="00EB2E54" w:rsidP="00542B62">
            <w:pPr>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B2E54" w:rsidRPr="002E6730" w:rsidRDefault="00EB2E54" w:rsidP="00542B62">
            <w:pPr>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теоретических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практических</w:t>
            </w:r>
          </w:p>
        </w:tc>
      </w:tr>
      <w:tr w:rsidR="00EB2E54" w:rsidRPr="002E6730" w:rsidTr="00CC494D">
        <w:trPr>
          <w:trHeight w:val="70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Правовые основы оказания частными охранными организациями содействия правоохранительным органам в обеспечении правопорядка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0,5</w:t>
            </w:r>
          </w:p>
        </w:tc>
      </w:tr>
      <w:tr w:rsidR="00EB2E54" w:rsidRPr="002E6730" w:rsidTr="00CC494D">
        <w:trPr>
          <w:trHeight w:val="43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Формы оказания содействия в рамках частной охранной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w:t>
            </w:r>
          </w:p>
        </w:tc>
      </w:tr>
      <w:tr w:rsidR="00EB2E54" w:rsidRPr="002E6730" w:rsidTr="00CC494D">
        <w:trPr>
          <w:trHeight w:val="42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Координационные органы по вопросам частной охранной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w:t>
            </w:r>
          </w:p>
        </w:tc>
      </w:tr>
      <w:tr w:rsidR="00EB2E54" w:rsidRPr="002E6730" w:rsidTr="00CC494D">
        <w:trPr>
          <w:trHeight w:val="438"/>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Промежуточная аттестация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0,5</w:t>
            </w:r>
          </w:p>
        </w:tc>
      </w:tr>
      <w:tr w:rsidR="00EB2E54" w:rsidRPr="002E6730" w:rsidTr="00CC494D">
        <w:trPr>
          <w:trHeight w:val="424"/>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Итого: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B2E54" w:rsidRPr="002E6730" w:rsidRDefault="00EB2E54" w:rsidP="00542B62">
            <w:pPr>
              <w:jc w:val="both"/>
              <w:rPr>
                <w:rFonts w:ascii="Times New Roman" w:hAnsi="Times New Roman" w:cs="Times New Roman"/>
                <w:sz w:val="24"/>
                <w:szCs w:val="24"/>
              </w:rPr>
            </w:pPr>
            <w:r w:rsidRPr="002E6730">
              <w:rPr>
                <w:rFonts w:ascii="Times New Roman" w:hAnsi="Times New Roman" w:cs="Times New Roman"/>
                <w:sz w:val="24"/>
                <w:szCs w:val="24"/>
              </w:rPr>
              <w:t>1</w:t>
            </w:r>
          </w:p>
        </w:tc>
      </w:tr>
    </w:tbl>
    <w:p w:rsidR="00EB2E54" w:rsidRPr="00542B62" w:rsidRDefault="00EB2E54" w:rsidP="00542B62">
      <w:pPr>
        <w:spacing w:after="0"/>
        <w:jc w:val="both"/>
        <w:rPr>
          <w:rFonts w:ascii="Times New Roman" w:hAnsi="Times New Roman" w:cs="Times New Roman"/>
          <w:sz w:val="24"/>
          <w:szCs w:val="24"/>
        </w:rPr>
      </w:pPr>
      <w:r w:rsidRPr="00542B62">
        <w:rPr>
          <w:rFonts w:ascii="Times New Roman" w:hAnsi="Times New Roman" w:cs="Times New Roman"/>
          <w:bCs/>
          <w:sz w:val="24"/>
          <w:szCs w:val="24"/>
        </w:rPr>
        <w:t>Тема 1. Правовые основы оказания частными охранными организациями содействия правоохранительным органам в обеспечении правопорядка.</w:t>
      </w:r>
    </w:p>
    <w:p w:rsidR="00EB2E54" w:rsidRPr="00542B62" w:rsidRDefault="00EB2E54" w:rsidP="00542B62">
      <w:pPr>
        <w:spacing w:after="0"/>
        <w:jc w:val="both"/>
        <w:rPr>
          <w:rFonts w:ascii="Times New Roman" w:hAnsi="Times New Roman" w:cs="Times New Roman"/>
          <w:sz w:val="24"/>
          <w:szCs w:val="24"/>
        </w:rPr>
      </w:pPr>
      <w:r w:rsidRPr="00542B62">
        <w:rPr>
          <w:rFonts w:ascii="Times New Roman" w:hAnsi="Times New Roman" w:cs="Times New Roman"/>
          <w:sz w:val="24"/>
          <w:szCs w:val="24"/>
        </w:rPr>
        <w:t>Нормативные правовые акты, устанавливающие общий порядок оказания содействия правоохранительным органам.</w:t>
      </w:r>
    </w:p>
    <w:p w:rsidR="00EB2E54" w:rsidRPr="00542B62" w:rsidRDefault="00EB2E54" w:rsidP="00542B62">
      <w:pPr>
        <w:spacing w:after="0"/>
        <w:jc w:val="both"/>
        <w:rPr>
          <w:rFonts w:ascii="Times New Roman" w:hAnsi="Times New Roman" w:cs="Times New Roman"/>
          <w:bCs/>
          <w:sz w:val="24"/>
          <w:szCs w:val="24"/>
        </w:rPr>
      </w:pPr>
      <w:r w:rsidRPr="00542B62">
        <w:rPr>
          <w:rFonts w:ascii="Times New Roman" w:hAnsi="Times New Roman" w:cs="Times New Roman"/>
          <w:sz w:val="24"/>
          <w:szCs w:val="24"/>
        </w:rPr>
        <w:t xml:space="preserve">Права и обязанности частных охранников при оказании содействия правоохранительным органам в обеспечении правопорядка, в том числе в местах оказания охранных услуг и на </w:t>
      </w:r>
      <w:r w:rsidRPr="00542B62">
        <w:rPr>
          <w:rFonts w:ascii="Times New Roman" w:hAnsi="Times New Roman" w:cs="Times New Roman"/>
          <w:bCs/>
          <w:sz w:val="24"/>
          <w:szCs w:val="24"/>
        </w:rPr>
        <w:t>прилегающих к ним территориях.</w:t>
      </w:r>
    </w:p>
    <w:p w:rsidR="00EB2E54" w:rsidRPr="00542B62" w:rsidRDefault="00EB2E54" w:rsidP="00542B62">
      <w:pPr>
        <w:spacing w:after="0"/>
        <w:jc w:val="both"/>
        <w:rPr>
          <w:rFonts w:ascii="Times New Roman" w:hAnsi="Times New Roman" w:cs="Times New Roman"/>
          <w:bCs/>
          <w:sz w:val="24"/>
          <w:szCs w:val="24"/>
        </w:rPr>
      </w:pPr>
      <w:r w:rsidRPr="00542B62">
        <w:rPr>
          <w:rFonts w:ascii="Times New Roman" w:hAnsi="Times New Roman" w:cs="Times New Roman"/>
          <w:bCs/>
          <w:sz w:val="24"/>
          <w:szCs w:val="24"/>
        </w:rPr>
        <w:t>Нормативные правовые акты, определяющие порядок оказания содействия частными охранниками.</w:t>
      </w:r>
    </w:p>
    <w:p w:rsidR="00EB2E54" w:rsidRPr="00542B62" w:rsidRDefault="00EB2E54" w:rsidP="00542B62">
      <w:pPr>
        <w:spacing w:after="0"/>
        <w:jc w:val="both"/>
        <w:rPr>
          <w:rFonts w:ascii="Times New Roman" w:hAnsi="Times New Roman" w:cs="Times New Roman"/>
          <w:bCs/>
          <w:sz w:val="24"/>
          <w:szCs w:val="24"/>
        </w:rPr>
      </w:pPr>
      <w:r w:rsidRPr="00542B62">
        <w:rPr>
          <w:rFonts w:ascii="Times New Roman" w:hAnsi="Times New Roman" w:cs="Times New Roman"/>
          <w:bCs/>
          <w:sz w:val="24"/>
          <w:szCs w:val="24"/>
        </w:rPr>
        <w:t>Соглашения о содействии правоохранительным органам в обеспечении правопорядка.</w:t>
      </w:r>
    </w:p>
    <w:p w:rsidR="00EB2E54" w:rsidRPr="00542B62" w:rsidRDefault="00EB2E54" w:rsidP="00542B62">
      <w:pPr>
        <w:spacing w:after="0"/>
        <w:jc w:val="both"/>
        <w:rPr>
          <w:rFonts w:ascii="Times New Roman" w:hAnsi="Times New Roman" w:cs="Times New Roman"/>
          <w:bCs/>
          <w:sz w:val="24"/>
          <w:szCs w:val="24"/>
        </w:rPr>
      </w:pPr>
      <w:r w:rsidRPr="00542B62">
        <w:rPr>
          <w:rFonts w:ascii="Times New Roman" w:hAnsi="Times New Roman" w:cs="Times New Roman"/>
          <w:bCs/>
          <w:sz w:val="24"/>
          <w:szCs w:val="24"/>
        </w:rPr>
        <w:t>Функциональная деятельность частных охранников при оказании содействия правоохранительным органам.</w:t>
      </w:r>
    </w:p>
    <w:p w:rsidR="00EB2E54" w:rsidRPr="00542B62" w:rsidRDefault="00EB2E54" w:rsidP="00542B62">
      <w:pPr>
        <w:spacing w:after="0"/>
        <w:jc w:val="both"/>
        <w:rPr>
          <w:rFonts w:ascii="Times New Roman" w:hAnsi="Times New Roman" w:cs="Times New Roman"/>
          <w:bCs/>
          <w:sz w:val="24"/>
          <w:szCs w:val="24"/>
        </w:rPr>
      </w:pPr>
      <w:r w:rsidRPr="00542B62">
        <w:rPr>
          <w:rFonts w:ascii="Times New Roman" w:hAnsi="Times New Roman" w:cs="Times New Roman"/>
          <w:bCs/>
          <w:sz w:val="24"/>
          <w:szCs w:val="24"/>
        </w:rPr>
        <w:t>Тема 2. Формы оказания содействия в рамках частной охранной деятельности.</w:t>
      </w:r>
    </w:p>
    <w:p w:rsidR="00EB2E54" w:rsidRPr="00542B62" w:rsidRDefault="00EB2E54" w:rsidP="00542B62">
      <w:pPr>
        <w:spacing w:after="0"/>
        <w:jc w:val="both"/>
        <w:rPr>
          <w:rFonts w:ascii="Times New Roman" w:hAnsi="Times New Roman" w:cs="Times New Roman"/>
          <w:bCs/>
          <w:sz w:val="24"/>
          <w:szCs w:val="24"/>
        </w:rPr>
      </w:pPr>
      <w:r w:rsidRPr="00542B62">
        <w:rPr>
          <w:rFonts w:ascii="Times New Roman" w:hAnsi="Times New Roman" w:cs="Times New Roman"/>
          <w:bCs/>
          <w:sz w:val="24"/>
          <w:szCs w:val="24"/>
        </w:rPr>
        <w:t>Участие в обеспечении правопорядка в местах проведения массовых мероприятий.</w:t>
      </w:r>
    </w:p>
    <w:p w:rsidR="00EB2E54" w:rsidRPr="00542B62" w:rsidRDefault="00EB2E54" w:rsidP="00542B62">
      <w:pPr>
        <w:spacing w:after="0"/>
        <w:jc w:val="both"/>
        <w:rPr>
          <w:rFonts w:ascii="Times New Roman" w:hAnsi="Times New Roman" w:cs="Times New Roman"/>
          <w:bCs/>
          <w:sz w:val="24"/>
          <w:szCs w:val="24"/>
        </w:rPr>
      </w:pPr>
      <w:r w:rsidRPr="00542B62">
        <w:rPr>
          <w:rFonts w:ascii="Times New Roman" w:hAnsi="Times New Roman" w:cs="Times New Roman"/>
          <w:bCs/>
          <w:sz w:val="24"/>
          <w:szCs w:val="24"/>
        </w:rPr>
        <w:lastRenderedPageBreak/>
        <w:t>Оказание содействия в вызове экстренных оперативных служб в случае обращения граждан в местах осуществления частной охранной деятельности.</w:t>
      </w:r>
    </w:p>
    <w:p w:rsidR="00EB2E54" w:rsidRPr="00542B62" w:rsidRDefault="00EB2E54" w:rsidP="00542B62">
      <w:pPr>
        <w:spacing w:after="0"/>
        <w:jc w:val="both"/>
        <w:rPr>
          <w:rFonts w:ascii="Times New Roman" w:hAnsi="Times New Roman" w:cs="Times New Roman"/>
          <w:bCs/>
          <w:sz w:val="24"/>
          <w:szCs w:val="24"/>
        </w:rPr>
      </w:pPr>
      <w:r w:rsidRPr="00542B62">
        <w:rPr>
          <w:rFonts w:ascii="Times New Roman" w:hAnsi="Times New Roman" w:cs="Times New Roman"/>
          <w:bCs/>
          <w:sz w:val="24"/>
          <w:szCs w:val="24"/>
        </w:rPr>
        <w:t>Оказание содействия в розыске лиц, подозреваемых в совершении преступления либо объявленных в розыск по иным основаниям.</w:t>
      </w:r>
    </w:p>
    <w:p w:rsidR="00EB2E54" w:rsidRPr="00542B62" w:rsidRDefault="00EB2E54" w:rsidP="00542B62">
      <w:pPr>
        <w:spacing w:after="0"/>
        <w:jc w:val="both"/>
        <w:rPr>
          <w:rFonts w:ascii="Times New Roman" w:hAnsi="Times New Roman" w:cs="Times New Roman"/>
          <w:bCs/>
          <w:sz w:val="24"/>
          <w:szCs w:val="24"/>
        </w:rPr>
      </w:pPr>
      <w:r w:rsidRPr="00542B62">
        <w:rPr>
          <w:rFonts w:ascii="Times New Roman" w:hAnsi="Times New Roman" w:cs="Times New Roman"/>
          <w:bCs/>
          <w:sz w:val="24"/>
          <w:szCs w:val="24"/>
        </w:rPr>
        <w:t>Незамедлительное информирование о фактах нарушения общественного порядка, готовящихся, совершаемых и совершенных правонарушениях и преступлениях, в том числе на территории охраняемого объекта, а также на прилегающей к нему территории.</w:t>
      </w:r>
    </w:p>
    <w:p w:rsidR="00EB2E54" w:rsidRPr="00542B62" w:rsidRDefault="00EB2E54" w:rsidP="00542B62">
      <w:pPr>
        <w:spacing w:after="0"/>
        <w:jc w:val="both"/>
        <w:rPr>
          <w:rFonts w:ascii="Times New Roman" w:hAnsi="Times New Roman" w:cs="Times New Roman"/>
          <w:bCs/>
          <w:sz w:val="24"/>
          <w:szCs w:val="24"/>
        </w:rPr>
      </w:pPr>
      <w:r w:rsidRPr="00542B62">
        <w:rPr>
          <w:rFonts w:ascii="Times New Roman" w:hAnsi="Times New Roman" w:cs="Times New Roman"/>
          <w:bCs/>
          <w:sz w:val="24"/>
          <w:szCs w:val="24"/>
        </w:rPr>
        <w:t>Предоставление правоохранительным органам имеющихся в частной охранной организации или используемых на охраняемых объектах технических средств охраны, средств аудио- и видеонаблюдения для использования в целях обеспечения общественной безопасности.</w:t>
      </w:r>
    </w:p>
    <w:p w:rsidR="00EB2E54" w:rsidRPr="00542B62" w:rsidRDefault="00EB2E54" w:rsidP="00542B62">
      <w:pPr>
        <w:spacing w:after="0"/>
        <w:jc w:val="both"/>
        <w:rPr>
          <w:rFonts w:ascii="Times New Roman" w:hAnsi="Times New Roman" w:cs="Times New Roman"/>
          <w:bCs/>
          <w:sz w:val="24"/>
          <w:szCs w:val="24"/>
        </w:rPr>
      </w:pPr>
      <w:r w:rsidRPr="00542B62">
        <w:rPr>
          <w:rFonts w:ascii="Times New Roman" w:hAnsi="Times New Roman" w:cs="Times New Roman"/>
          <w:bCs/>
          <w:sz w:val="24"/>
          <w:szCs w:val="24"/>
        </w:rPr>
        <w:t>Тема 3. Координационные органы по вопросам частной охранной деятельности.</w:t>
      </w:r>
    </w:p>
    <w:p w:rsidR="00EB2E54" w:rsidRPr="00542B62" w:rsidRDefault="00EB2E54" w:rsidP="00542B62">
      <w:pPr>
        <w:spacing w:after="0"/>
        <w:jc w:val="both"/>
        <w:rPr>
          <w:rFonts w:ascii="Times New Roman" w:hAnsi="Times New Roman" w:cs="Times New Roman"/>
          <w:bCs/>
          <w:sz w:val="24"/>
          <w:szCs w:val="24"/>
        </w:rPr>
      </w:pPr>
      <w:r w:rsidRPr="00542B62">
        <w:rPr>
          <w:rFonts w:ascii="Times New Roman" w:hAnsi="Times New Roman" w:cs="Times New Roman"/>
          <w:bCs/>
          <w:sz w:val="24"/>
          <w:szCs w:val="24"/>
        </w:rPr>
        <w:t>Цели и задачи координационных органов.</w:t>
      </w:r>
    </w:p>
    <w:p w:rsidR="00EB2E54" w:rsidRPr="00542B62" w:rsidRDefault="00EB2E54" w:rsidP="00542B62">
      <w:pPr>
        <w:spacing w:after="0"/>
        <w:jc w:val="both"/>
        <w:rPr>
          <w:rFonts w:ascii="Times New Roman" w:hAnsi="Times New Roman" w:cs="Times New Roman"/>
          <w:bCs/>
          <w:sz w:val="24"/>
          <w:szCs w:val="24"/>
        </w:rPr>
      </w:pPr>
      <w:r w:rsidRPr="00542B62">
        <w:rPr>
          <w:rFonts w:ascii="Times New Roman" w:hAnsi="Times New Roman" w:cs="Times New Roman"/>
          <w:bCs/>
          <w:sz w:val="24"/>
          <w:szCs w:val="24"/>
        </w:rPr>
        <w:t>Координационный совет по вопросам частной охранной деятельности при Росгвардии.</w:t>
      </w:r>
    </w:p>
    <w:sectPr w:rsidR="00EB2E54" w:rsidRPr="00542B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D75" w:rsidRDefault="00922D75" w:rsidP="00D96C5C">
      <w:pPr>
        <w:spacing w:after="0" w:line="240" w:lineRule="auto"/>
      </w:pPr>
      <w:r>
        <w:separator/>
      </w:r>
    </w:p>
  </w:endnote>
  <w:endnote w:type="continuationSeparator" w:id="0">
    <w:p w:rsidR="00922D75" w:rsidRDefault="00922D75" w:rsidP="00D96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D75" w:rsidRDefault="00922D75" w:rsidP="00D96C5C">
      <w:pPr>
        <w:spacing w:after="0" w:line="240" w:lineRule="auto"/>
      </w:pPr>
      <w:r>
        <w:separator/>
      </w:r>
    </w:p>
  </w:footnote>
  <w:footnote w:type="continuationSeparator" w:id="0">
    <w:p w:rsidR="00922D75" w:rsidRDefault="00922D75" w:rsidP="00D96C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9C6B78"/>
    <w:multiLevelType w:val="multilevel"/>
    <w:tmpl w:val="58120AEE"/>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A06"/>
    <w:rsid w:val="00393A06"/>
    <w:rsid w:val="003D421F"/>
    <w:rsid w:val="00542B62"/>
    <w:rsid w:val="005A35E7"/>
    <w:rsid w:val="006126C3"/>
    <w:rsid w:val="007A5FE3"/>
    <w:rsid w:val="00922D75"/>
    <w:rsid w:val="009419A3"/>
    <w:rsid w:val="00A5321C"/>
    <w:rsid w:val="00AC2123"/>
    <w:rsid w:val="00B07731"/>
    <w:rsid w:val="00B2516E"/>
    <w:rsid w:val="00BC0399"/>
    <w:rsid w:val="00BD6F92"/>
    <w:rsid w:val="00CC494D"/>
    <w:rsid w:val="00CC5F23"/>
    <w:rsid w:val="00D96C5C"/>
    <w:rsid w:val="00E34A5E"/>
    <w:rsid w:val="00E46407"/>
    <w:rsid w:val="00EB2E54"/>
    <w:rsid w:val="00F40741"/>
    <w:rsid w:val="00FE0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CE257-85D5-4F58-A790-5DB27D84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B6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3A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basedOn w:val="DefaultParagraphFont"/>
    <w:link w:val="20"/>
    <w:rsid w:val="00D96C5C"/>
    <w:rPr>
      <w:rFonts w:ascii="Times New Roman" w:eastAsia="Times New Roman" w:hAnsi="Times New Roman" w:cs="Times New Roman"/>
      <w:sz w:val="26"/>
      <w:szCs w:val="26"/>
      <w:shd w:val="clear" w:color="auto" w:fill="FFFFFF"/>
    </w:rPr>
  </w:style>
  <w:style w:type="paragraph" w:customStyle="1" w:styleId="20">
    <w:name w:val="Основной текст (2)"/>
    <w:basedOn w:val="Normal"/>
    <w:link w:val="2"/>
    <w:rsid w:val="00D96C5C"/>
    <w:pPr>
      <w:widowControl w:val="0"/>
      <w:shd w:val="clear" w:color="auto" w:fill="FFFFFF"/>
      <w:spacing w:after="300" w:line="307" w:lineRule="exact"/>
      <w:jc w:val="center"/>
    </w:pPr>
    <w:rPr>
      <w:rFonts w:ascii="Times New Roman" w:eastAsia="Times New Roman" w:hAnsi="Times New Roman" w:cs="Times New Roman"/>
      <w:sz w:val="26"/>
      <w:szCs w:val="26"/>
    </w:rPr>
  </w:style>
  <w:style w:type="character" w:customStyle="1" w:styleId="210pt">
    <w:name w:val="Основной текст (2) + 10 pt;Полужирный"/>
    <w:basedOn w:val="2"/>
    <w:rsid w:val="00D96C5C"/>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styleId="Header">
    <w:name w:val="header"/>
    <w:basedOn w:val="Normal"/>
    <w:link w:val="HeaderChar"/>
    <w:uiPriority w:val="99"/>
    <w:unhideWhenUsed/>
    <w:rsid w:val="00D96C5C"/>
    <w:pPr>
      <w:tabs>
        <w:tab w:val="center" w:pos="4677"/>
        <w:tab w:val="right" w:pos="9355"/>
      </w:tabs>
      <w:spacing w:after="0" w:line="240" w:lineRule="auto"/>
    </w:pPr>
  </w:style>
  <w:style w:type="character" w:customStyle="1" w:styleId="HeaderChar">
    <w:name w:val="Header Char"/>
    <w:basedOn w:val="DefaultParagraphFont"/>
    <w:link w:val="Header"/>
    <w:uiPriority w:val="99"/>
    <w:rsid w:val="00D96C5C"/>
  </w:style>
  <w:style w:type="paragraph" w:styleId="Footer">
    <w:name w:val="footer"/>
    <w:basedOn w:val="Normal"/>
    <w:link w:val="FooterChar"/>
    <w:uiPriority w:val="99"/>
    <w:unhideWhenUsed/>
    <w:rsid w:val="00D96C5C"/>
    <w:pPr>
      <w:tabs>
        <w:tab w:val="center" w:pos="4677"/>
        <w:tab w:val="right" w:pos="9355"/>
      </w:tabs>
      <w:spacing w:after="0" w:line="240" w:lineRule="auto"/>
    </w:pPr>
  </w:style>
  <w:style w:type="character" w:customStyle="1" w:styleId="FooterChar">
    <w:name w:val="Footer Char"/>
    <w:basedOn w:val="DefaultParagraphFont"/>
    <w:link w:val="Footer"/>
    <w:uiPriority w:val="99"/>
    <w:rsid w:val="00D96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D5E7D759.dotm</Template>
  <TotalTime>0</TotalTime>
  <Pages>9</Pages>
  <Words>2678</Words>
  <Characters>15267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Самохина Ирина Валентиновна</dc:creator>
  <cp:keywords/>
  <dc:description/>
  <cp:lastModifiedBy>Самохина Ирина Валентиновна</cp:lastModifiedBy>
  <cp:revision>2</cp:revision>
  <dcterms:created xsi:type="dcterms:W3CDTF">2021-09-27T13:01:00Z</dcterms:created>
  <dcterms:modified xsi:type="dcterms:W3CDTF">2021-09-27T13:01:00Z</dcterms:modified>
</cp:coreProperties>
</file>